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1E0" w:firstRow="1" w:lastRow="1" w:firstColumn="1" w:lastColumn="1" w:noHBand="0" w:noVBand="0"/>
      </w:tblPr>
      <w:tblGrid>
        <w:gridCol w:w="1643"/>
        <w:gridCol w:w="659"/>
        <w:gridCol w:w="3573"/>
        <w:gridCol w:w="788"/>
        <w:gridCol w:w="2409"/>
      </w:tblGrid>
      <w:tr w:rsidR="00273E53" w:rsidRPr="00273E53" w:rsidTr="00AB39BC">
        <w:tc>
          <w:tcPr>
            <w:tcW w:w="2301" w:type="dxa"/>
            <w:gridSpan w:val="2"/>
          </w:tcPr>
          <w:p w:rsidR="00273E53" w:rsidRPr="00273E53" w:rsidRDefault="00273E53" w:rsidP="00273E53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273E53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770" w:type="dxa"/>
            <w:gridSpan w:val="3"/>
            <w:tcBorders>
              <w:bottom w:val="dotted" w:sz="12" w:space="0" w:color="auto"/>
            </w:tcBorders>
          </w:tcPr>
          <w:p w:rsidR="00273E53" w:rsidRPr="00273E53" w:rsidRDefault="00273E53" w:rsidP="00273E53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73E53" w:rsidRPr="00273E53" w:rsidTr="00AB39BC">
        <w:tc>
          <w:tcPr>
            <w:tcW w:w="2301" w:type="dxa"/>
            <w:gridSpan w:val="2"/>
          </w:tcPr>
          <w:p w:rsidR="00273E53" w:rsidRPr="00273E53" w:rsidRDefault="00273E53" w:rsidP="00273E53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273E53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770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273E53" w:rsidRPr="00273E53" w:rsidRDefault="00273E53" w:rsidP="00273E53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73E53" w:rsidRPr="00273E53" w:rsidTr="00AB39BC">
        <w:tc>
          <w:tcPr>
            <w:tcW w:w="1642" w:type="dxa"/>
          </w:tcPr>
          <w:p w:rsidR="00273E53" w:rsidRPr="00273E53" w:rsidRDefault="00273E53" w:rsidP="00273E53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273E53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232" w:type="dxa"/>
            <w:gridSpan w:val="2"/>
            <w:tcBorders>
              <w:bottom w:val="dotted" w:sz="12" w:space="0" w:color="auto"/>
            </w:tcBorders>
          </w:tcPr>
          <w:p w:rsidR="00273E53" w:rsidRPr="00273E53" w:rsidRDefault="00273E53" w:rsidP="00273E53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88" w:type="dxa"/>
          </w:tcPr>
          <w:p w:rsidR="00273E53" w:rsidRPr="00273E53" w:rsidRDefault="00273E53" w:rsidP="00273E53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273E53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09" w:type="dxa"/>
            <w:tcBorders>
              <w:bottom w:val="dotted" w:sz="12" w:space="0" w:color="auto"/>
            </w:tcBorders>
          </w:tcPr>
          <w:p w:rsidR="00273E53" w:rsidRPr="00273E53" w:rsidRDefault="00273E53" w:rsidP="00273E53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273E53" w:rsidRPr="00273E53" w:rsidRDefault="00273E53" w:rsidP="00273E53">
      <w:pPr>
        <w:jc w:val="left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273E53" w:rsidRPr="00273E53" w:rsidRDefault="00273E53" w:rsidP="00273E53">
      <w:pPr>
        <w:jc w:val="center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273E53">
        <w:rPr>
          <w:rFonts w:ascii="Calibri" w:eastAsia="Times New Roman" w:hAnsi="Calibri" w:cs="Times New Roman"/>
          <w:b/>
          <w:sz w:val="24"/>
          <w:szCs w:val="24"/>
          <w:lang w:eastAsia="pl-PL"/>
        </w:rPr>
        <w:t>SPECYFIKACJA TECHNICZNA OFERTY</w:t>
      </w:r>
    </w:p>
    <w:p w:rsidR="00273E53" w:rsidRPr="00273E53" w:rsidRDefault="00273E53" w:rsidP="00273E53">
      <w:pPr>
        <w:jc w:val="center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273E53">
        <w:rPr>
          <w:rFonts w:ascii="Calibri" w:eastAsia="Times New Roman" w:hAnsi="Calibri" w:cs="Times New Roman"/>
          <w:b/>
          <w:sz w:val="24"/>
          <w:szCs w:val="24"/>
          <w:lang w:eastAsia="pl-PL"/>
        </w:rPr>
        <w:t>ZADANIE 1:</w:t>
      </w:r>
      <w:r w:rsidRPr="00273E53">
        <w:rPr>
          <w:rFonts w:ascii="Calibri" w:eastAsia="Times New Roman" w:hAnsi="Calibri" w:cs="Times New Roman"/>
          <w:b/>
          <w:sz w:val="24"/>
          <w:szCs w:val="24"/>
          <w:lang w:eastAsia="pl-PL"/>
        </w:rPr>
        <w:tab/>
        <w:t xml:space="preserve">Systemu druku 3D metodą natryskiwania ciekłej żywicy </w:t>
      </w:r>
      <w:proofErr w:type="spellStart"/>
      <w:r w:rsidRPr="00273E53">
        <w:rPr>
          <w:rFonts w:ascii="Calibri" w:eastAsia="Times New Roman" w:hAnsi="Calibri" w:cs="Times New Roman"/>
          <w:b/>
          <w:sz w:val="24"/>
          <w:szCs w:val="24"/>
          <w:lang w:eastAsia="pl-PL"/>
        </w:rPr>
        <w:t>fotopolimerowej</w:t>
      </w:r>
      <w:proofErr w:type="spellEnd"/>
    </w:p>
    <w:p w:rsidR="00273E53" w:rsidRPr="00273E53" w:rsidRDefault="00273E53" w:rsidP="00273E53">
      <w:pPr>
        <w:jc w:val="left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273E53" w:rsidRPr="00273E53" w:rsidRDefault="00273E53" w:rsidP="00273E53">
      <w:pPr>
        <w:jc w:val="left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273E53">
        <w:rPr>
          <w:rFonts w:ascii="Calibri" w:eastAsia="Times New Roman" w:hAnsi="Calibri" w:cs="Times New Roman"/>
          <w:b/>
          <w:sz w:val="24"/>
          <w:szCs w:val="24"/>
          <w:lang w:eastAsia="pl-PL"/>
        </w:rPr>
        <w:t>Przedmiot oferty:</w:t>
      </w:r>
    </w:p>
    <w:tbl>
      <w:tblPr>
        <w:tblStyle w:val="Tabela-Siatka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396"/>
        <w:gridCol w:w="5666"/>
      </w:tblGrid>
      <w:tr w:rsidR="00273E53" w:rsidRPr="00273E53" w:rsidTr="00AB39BC">
        <w:tc>
          <w:tcPr>
            <w:tcW w:w="3445" w:type="dxa"/>
            <w:vAlign w:val="center"/>
          </w:tcPr>
          <w:p w:rsidR="00273E53" w:rsidRPr="00273E53" w:rsidRDefault="00273E53" w:rsidP="00273E5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273E53">
              <w:rPr>
                <w:rFonts w:ascii="Calibri" w:hAnsi="Calibri"/>
                <w:sz w:val="22"/>
                <w:szCs w:val="22"/>
              </w:rPr>
              <w:t>Nazwa/oznaczenie handlowe, typ, model oferowanego systemu druku 3D:</w:t>
            </w:r>
          </w:p>
        </w:tc>
        <w:tc>
          <w:tcPr>
            <w:tcW w:w="5842" w:type="dxa"/>
            <w:vAlign w:val="center"/>
          </w:tcPr>
          <w:p w:rsidR="00273E53" w:rsidRPr="00273E53" w:rsidRDefault="00273E53" w:rsidP="00273E53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273E53" w:rsidRPr="00273E53" w:rsidTr="00AB39BC">
        <w:tc>
          <w:tcPr>
            <w:tcW w:w="3445" w:type="dxa"/>
            <w:vAlign w:val="center"/>
          </w:tcPr>
          <w:p w:rsidR="00273E53" w:rsidRPr="00273E53" w:rsidRDefault="00273E53" w:rsidP="00273E53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273E53">
              <w:rPr>
                <w:rFonts w:ascii="Calibri" w:hAnsi="Calibri"/>
                <w:sz w:val="22"/>
                <w:szCs w:val="22"/>
              </w:rPr>
              <w:t>Miesiąc/Rok produkcji:</w:t>
            </w:r>
          </w:p>
        </w:tc>
        <w:tc>
          <w:tcPr>
            <w:tcW w:w="5842" w:type="dxa"/>
            <w:vAlign w:val="center"/>
          </w:tcPr>
          <w:p w:rsidR="00273E53" w:rsidRPr="00273E53" w:rsidRDefault="00273E53" w:rsidP="00273E53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273E53" w:rsidRPr="00273E53" w:rsidTr="00AB39BC">
        <w:tc>
          <w:tcPr>
            <w:tcW w:w="3445" w:type="dxa"/>
            <w:vAlign w:val="center"/>
          </w:tcPr>
          <w:p w:rsidR="00273E53" w:rsidRPr="00273E53" w:rsidRDefault="00273E53" w:rsidP="00273E5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eastAsia="de-DE"/>
              </w:rPr>
            </w:pPr>
            <w:r w:rsidRPr="00273E53">
              <w:rPr>
                <w:rFonts w:ascii="Calibri" w:hAnsi="Calibri"/>
                <w:sz w:val="22"/>
                <w:szCs w:val="22"/>
              </w:rPr>
              <w:t>Nazwa, adres, kraj producenta:</w:t>
            </w:r>
          </w:p>
        </w:tc>
        <w:tc>
          <w:tcPr>
            <w:tcW w:w="5842" w:type="dxa"/>
            <w:vAlign w:val="center"/>
          </w:tcPr>
          <w:p w:rsidR="00273E53" w:rsidRPr="00273E53" w:rsidRDefault="00273E53" w:rsidP="00273E53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</w:tbl>
    <w:p w:rsidR="00273E53" w:rsidRPr="00273E53" w:rsidRDefault="00273E53" w:rsidP="00273E53">
      <w:pPr>
        <w:spacing w:before="240" w:after="240"/>
        <w:jc w:val="center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273E53">
        <w:rPr>
          <w:rFonts w:ascii="Calibri" w:eastAsia="Times New Roman" w:hAnsi="Calibri" w:cs="Times New Roman"/>
          <w:b/>
          <w:sz w:val="24"/>
          <w:szCs w:val="24"/>
          <w:lang w:eastAsia="pl-PL"/>
        </w:rPr>
        <w:t>OFEROWANE PARAMETRY TECHNICZNE</w:t>
      </w:r>
    </w:p>
    <w:p w:rsidR="00273E53" w:rsidRPr="00273E53" w:rsidRDefault="00273E53" w:rsidP="00273E53">
      <w:pPr>
        <w:numPr>
          <w:ilvl w:val="0"/>
          <w:numId w:val="2"/>
        </w:numPr>
        <w:tabs>
          <w:tab w:val="right" w:leader="dot" w:pos="9071"/>
        </w:tabs>
        <w:spacing w:before="240" w:after="160" w:line="360" w:lineRule="auto"/>
        <w:jc w:val="left"/>
        <w:rPr>
          <w:rFonts w:ascii="Calibri" w:eastAsia="Times New Roman" w:hAnsi="Calibri" w:cs="Calibri"/>
          <w:lang w:eastAsia="pl-PL"/>
        </w:rPr>
      </w:pPr>
      <w:r w:rsidRPr="00273E53">
        <w:rPr>
          <w:rFonts w:ascii="Calibri" w:eastAsia="Times New Roman" w:hAnsi="Calibri" w:cs="Calibri"/>
          <w:lang w:eastAsia="pl-PL"/>
        </w:rPr>
        <w:t xml:space="preserve">System technologii przeznaczony do wykonywania wydruków tworzywowych, umożliwiający drukowanie modeli o różnych stopniach elastyczności w wyniku mieszania materiałów budulcowych w jednym procesie druku 3D w celu uzyskania zadanej twardości w skali </w:t>
      </w:r>
      <w:proofErr w:type="spellStart"/>
      <w:r w:rsidRPr="00273E53">
        <w:rPr>
          <w:rFonts w:ascii="Calibri" w:eastAsia="Times New Roman" w:hAnsi="Calibri" w:cs="Calibri"/>
          <w:lang w:eastAsia="pl-PL"/>
        </w:rPr>
        <w:t>Shore’a</w:t>
      </w:r>
      <w:proofErr w:type="spellEnd"/>
      <w:r w:rsidRPr="00273E53">
        <w:rPr>
          <w:rFonts w:ascii="Calibri" w:eastAsia="Times New Roman" w:hAnsi="Calibri" w:cs="Calibri"/>
          <w:lang w:eastAsia="pl-PL"/>
        </w:rPr>
        <w:t xml:space="preserve"> A, D: </w:t>
      </w:r>
      <w:r w:rsidRPr="00273E53">
        <w:rPr>
          <w:rFonts w:ascii="Calibri" w:eastAsia="Times New Roman" w:hAnsi="Calibri" w:cs="Calibri"/>
          <w:lang w:eastAsia="pl-PL"/>
        </w:rPr>
        <w:tab/>
        <w:t>.TAK/NIE</w:t>
      </w:r>
      <w:r w:rsidRPr="00273E53">
        <w:rPr>
          <w:rFonts w:ascii="Calibri" w:eastAsia="Times New Roman" w:hAnsi="Calibri" w:cs="Calibri"/>
          <w:lang w:eastAsia="pl-PL"/>
        </w:rPr>
        <w:footnoteReference w:customMarkFollows="1" w:id="1"/>
        <w:t>*;</w:t>
      </w:r>
    </w:p>
    <w:p w:rsidR="00273E53" w:rsidRPr="00273E53" w:rsidRDefault="00273E53" w:rsidP="00273E53">
      <w:pPr>
        <w:numPr>
          <w:ilvl w:val="0"/>
          <w:numId w:val="2"/>
        </w:numPr>
        <w:tabs>
          <w:tab w:val="right" w:leader="dot" w:pos="9071"/>
        </w:tabs>
        <w:spacing w:before="240" w:after="160" w:line="360" w:lineRule="auto"/>
        <w:ind w:left="357" w:hanging="357"/>
        <w:jc w:val="left"/>
        <w:rPr>
          <w:rFonts w:ascii="Calibri" w:eastAsia="Times New Roman" w:hAnsi="Calibri" w:cs="Calibri"/>
          <w:lang w:eastAsia="pl-PL"/>
        </w:rPr>
      </w:pPr>
      <w:r w:rsidRPr="00273E53">
        <w:rPr>
          <w:rFonts w:ascii="Calibri" w:eastAsia="Times New Roman" w:hAnsi="Calibri" w:cs="Calibri"/>
          <w:lang w:eastAsia="pl-PL"/>
        </w:rPr>
        <w:t xml:space="preserve">Możliwość stosowania materiałów elastomerowych oraz ich mieszania w procesie druku w celu uzyskania zadanego stopnia twardości </w:t>
      </w:r>
      <w:r w:rsidRPr="00273E53">
        <w:rPr>
          <w:rFonts w:ascii="Calibri" w:eastAsia="Times New Roman" w:hAnsi="Calibri" w:cs="Calibri"/>
          <w:lang w:eastAsia="pl-PL"/>
        </w:rPr>
        <w:tab/>
        <w:t>.TAK/NIE*;</w:t>
      </w:r>
    </w:p>
    <w:p w:rsidR="00273E53" w:rsidRPr="00273E53" w:rsidRDefault="00273E53" w:rsidP="00273E53">
      <w:pPr>
        <w:numPr>
          <w:ilvl w:val="0"/>
          <w:numId w:val="2"/>
        </w:numPr>
        <w:tabs>
          <w:tab w:val="right" w:leader="dot" w:pos="9071"/>
        </w:tabs>
        <w:spacing w:before="240" w:after="160" w:line="360" w:lineRule="auto"/>
        <w:ind w:left="357" w:hanging="357"/>
        <w:jc w:val="left"/>
        <w:rPr>
          <w:rFonts w:ascii="Calibri" w:eastAsia="Times New Roman" w:hAnsi="Calibri" w:cs="Calibri"/>
          <w:lang w:eastAsia="pl-PL"/>
        </w:rPr>
      </w:pPr>
      <w:r w:rsidRPr="00273E53">
        <w:rPr>
          <w:rFonts w:ascii="Calibri" w:eastAsia="Times New Roman" w:hAnsi="Calibri" w:cs="Calibri"/>
          <w:lang w:eastAsia="pl-PL"/>
        </w:rPr>
        <w:t xml:space="preserve">Rozmiar komory roboczej </w:t>
      </w:r>
      <w:r w:rsidRPr="00273E53">
        <w:rPr>
          <w:rFonts w:ascii="Calibri" w:eastAsia="Times New Roman" w:hAnsi="Calibri" w:cs="Calibri"/>
          <w:i/>
          <w:lang w:eastAsia="pl-PL"/>
        </w:rPr>
        <w:t>(nie mniejszy niż 510 mm x 360 mm x 290 mm)</w:t>
      </w:r>
      <w:r w:rsidRPr="00273E53">
        <w:rPr>
          <w:rFonts w:ascii="Calibri" w:eastAsia="Times New Roman" w:hAnsi="Calibri" w:cs="Calibri"/>
          <w:lang w:eastAsia="pl-PL"/>
        </w:rPr>
        <w:t xml:space="preserve">: </w:t>
      </w:r>
      <w:r w:rsidRPr="00273E53">
        <w:rPr>
          <w:rFonts w:ascii="Calibri" w:eastAsia="Times New Roman" w:hAnsi="Calibri" w:cs="Calibri"/>
          <w:lang w:eastAsia="pl-PL"/>
        </w:rPr>
        <w:tab/>
        <w:t>.;</w:t>
      </w:r>
    </w:p>
    <w:p w:rsidR="00273E53" w:rsidRPr="00273E53" w:rsidRDefault="00273E53" w:rsidP="00273E53">
      <w:pPr>
        <w:numPr>
          <w:ilvl w:val="0"/>
          <w:numId w:val="2"/>
        </w:numPr>
        <w:tabs>
          <w:tab w:val="right" w:leader="dot" w:pos="9071"/>
        </w:tabs>
        <w:spacing w:before="240" w:after="160" w:line="360" w:lineRule="auto"/>
        <w:ind w:left="357" w:hanging="357"/>
        <w:jc w:val="left"/>
        <w:rPr>
          <w:rFonts w:ascii="Calibri" w:eastAsia="Times New Roman" w:hAnsi="Calibri" w:cs="Calibri"/>
          <w:lang w:eastAsia="pl-PL"/>
        </w:rPr>
      </w:pPr>
      <w:r w:rsidRPr="00273E53">
        <w:rPr>
          <w:rFonts w:ascii="Calibri" w:eastAsia="Times New Roman" w:hAnsi="Calibri" w:cs="Calibri"/>
          <w:lang w:eastAsia="pl-PL"/>
        </w:rPr>
        <w:t xml:space="preserve">Możliwość wykonywania wydruków dla grubości warstw wynoszących nie więcej niż 13 µm </w:t>
      </w:r>
      <w:r w:rsidRPr="00273E53">
        <w:rPr>
          <w:rFonts w:ascii="Calibri" w:eastAsia="Times New Roman" w:hAnsi="Calibri" w:cs="Calibri"/>
          <w:lang w:eastAsia="pl-PL"/>
        </w:rPr>
        <w:tab/>
        <w:t>.TAK/NIE*;</w:t>
      </w:r>
    </w:p>
    <w:p w:rsidR="00273E53" w:rsidRPr="00273E53" w:rsidRDefault="00273E53" w:rsidP="00273E53">
      <w:pPr>
        <w:numPr>
          <w:ilvl w:val="0"/>
          <w:numId w:val="2"/>
        </w:numPr>
        <w:tabs>
          <w:tab w:val="right" w:leader="dot" w:pos="9071"/>
        </w:tabs>
        <w:spacing w:before="240" w:line="360" w:lineRule="auto"/>
        <w:ind w:left="357" w:hanging="357"/>
        <w:jc w:val="left"/>
        <w:rPr>
          <w:rFonts w:ascii="Calibri" w:eastAsia="Times New Roman" w:hAnsi="Calibri" w:cs="Calibri"/>
          <w:lang w:eastAsia="pl-PL"/>
        </w:rPr>
      </w:pPr>
      <w:r w:rsidRPr="00273E53">
        <w:rPr>
          <w:rFonts w:ascii="Calibri" w:eastAsia="Times New Roman" w:hAnsi="Calibri" w:cs="Calibri"/>
          <w:lang w:eastAsia="pl-PL"/>
        </w:rPr>
        <w:t>Rozdzielczości druku:</w:t>
      </w:r>
    </w:p>
    <w:p w:rsidR="00273E53" w:rsidRPr="00273E53" w:rsidRDefault="00273E53" w:rsidP="00273E53">
      <w:pPr>
        <w:tabs>
          <w:tab w:val="right" w:leader="dot" w:pos="9071"/>
        </w:tabs>
        <w:spacing w:after="160" w:line="360" w:lineRule="auto"/>
        <w:ind w:left="357"/>
        <w:rPr>
          <w:rFonts w:ascii="Calibri" w:eastAsia="Times New Roman" w:hAnsi="Calibri" w:cs="Calibri"/>
          <w:lang w:eastAsia="pl-PL"/>
        </w:rPr>
      </w:pPr>
      <w:r w:rsidRPr="00273E53">
        <w:rPr>
          <w:rFonts w:ascii="Calibri" w:eastAsia="Times New Roman" w:hAnsi="Calibri" w:cs="Calibri"/>
          <w:lang w:eastAsia="pl-PL"/>
        </w:rPr>
        <w:t xml:space="preserve">XHD – 750x750x2000 DPI, warstwa 13 µm: </w:t>
      </w:r>
      <w:r w:rsidRPr="00273E53">
        <w:rPr>
          <w:rFonts w:ascii="Calibri" w:eastAsia="Times New Roman" w:hAnsi="Calibri" w:cs="Calibri"/>
          <w:lang w:eastAsia="pl-PL"/>
        </w:rPr>
        <w:tab/>
        <w:t xml:space="preserve">TAK/NIE* </w:t>
      </w:r>
    </w:p>
    <w:p w:rsidR="00273E53" w:rsidRPr="00273E53" w:rsidRDefault="00273E53" w:rsidP="00273E53">
      <w:pPr>
        <w:tabs>
          <w:tab w:val="right" w:leader="dot" w:pos="9071"/>
        </w:tabs>
        <w:spacing w:after="160" w:line="360" w:lineRule="auto"/>
        <w:ind w:left="357"/>
        <w:rPr>
          <w:rFonts w:ascii="Calibri" w:eastAsia="Times New Roman" w:hAnsi="Calibri" w:cs="Calibri"/>
          <w:highlight w:val="yellow"/>
          <w:lang w:eastAsia="pl-PL"/>
        </w:rPr>
      </w:pPr>
      <w:r w:rsidRPr="00273E53">
        <w:rPr>
          <w:rFonts w:ascii="Calibri" w:eastAsia="Times New Roman" w:hAnsi="Calibri" w:cs="Calibri"/>
          <w:lang w:eastAsia="pl-PL"/>
        </w:rPr>
        <w:t xml:space="preserve">XHDS – 750x750x2000 DPI, warstwa 13 µm: </w:t>
      </w:r>
      <w:r w:rsidRPr="00273E53">
        <w:rPr>
          <w:rFonts w:ascii="Calibri" w:eastAsia="Times New Roman" w:hAnsi="Calibri" w:cs="Calibri"/>
          <w:lang w:eastAsia="pl-PL"/>
        </w:rPr>
        <w:tab/>
        <w:t>TAK/NIE*;</w:t>
      </w:r>
    </w:p>
    <w:p w:rsidR="00273E53" w:rsidRPr="00273E53" w:rsidRDefault="00273E53" w:rsidP="00273E53">
      <w:pPr>
        <w:numPr>
          <w:ilvl w:val="0"/>
          <w:numId w:val="2"/>
        </w:numPr>
        <w:tabs>
          <w:tab w:val="right" w:leader="dot" w:pos="9071"/>
        </w:tabs>
        <w:spacing w:before="240" w:after="160" w:line="360" w:lineRule="auto"/>
        <w:ind w:left="357" w:hanging="357"/>
        <w:jc w:val="left"/>
        <w:rPr>
          <w:rFonts w:ascii="Calibri" w:eastAsia="Times New Roman" w:hAnsi="Calibri" w:cs="Calibri"/>
          <w:lang w:eastAsia="pl-PL"/>
        </w:rPr>
      </w:pPr>
      <w:r w:rsidRPr="00273E53">
        <w:rPr>
          <w:rFonts w:ascii="Calibri" w:eastAsia="Times New Roman" w:hAnsi="Calibri" w:cs="Calibri"/>
          <w:lang w:eastAsia="pl-PL"/>
        </w:rPr>
        <w:t xml:space="preserve">Obsługa materiałów </w:t>
      </w:r>
      <w:proofErr w:type="spellStart"/>
      <w:r w:rsidRPr="00273E53">
        <w:rPr>
          <w:rFonts w:ascii="Calibri" w:eastAsia="Times New Roman" w:hAnsi="Calibri" w:cs="Calibri"/>
          <w:lang w:eastAsia="pl-PL"/>
        </w:rPr>
        <w:t>biokompatyblinych</w:t>
      </w:r>
      <w:proofErr w:type="spellEnd"/>
      <w:r w:rsidRPr="00273E53">
        <w:rPr>
          <w:rFonts w:ascii="Calibri" w:eastAsia="Times New Roman" w:hAnsi="Calibri" w:cs="Calibri"/>
          <w:lang w:eastAsia="pl-PL"/>
        </w:rPr>
        <w:t xml:space="preserve">, zgodnych z USP Class VI: </w:t>
      </w:r>
      <w:r w:rsidRPr="00273E53">
        <w:rPr>
          <w:rFonts w:ascii="Calibri" w:eastAsia="Times New Roman" w:hAnsi="Calibri" w:cs="Calibri"/>
          <w:lang w:eastAsia="pl-PL"/>
        </w:rPr>
        <w:tab/>
        <w:t>.TAK/NIE*;</w:t>
      </w:r>
    </w:p>
    <w:p w:rsidR="00273E53" w:rsidRPr="00273E53" w:rsidRDefault="00273E53" w:rsidP="00273E53">
      <w:pPr>
        <w:numPr>
          <w:ilvl w:val="0"/>
          <w:numId w:val="2"/>
        </w:numPr>
        <w:tabs>
          <w:tab w:val="right" w:leader="dot" w:pos="9071"/>
        </w:tabs>
        <w:spacing w:before="240" w:after="160" w:line="360" w:lineRule="auto"/>
        <w:ind w:left="357" w:hanging="357"/>
        <w:jc w:val="left"/>
        <w:rPr>
          <w:rFonts w:ascii="Calibri" w:eastAsia="Times New Roman" w:hAnsi="Calibri" w:cs="Calibri"/>
          <w:lang w:eastAsia="pl-PL"/>
        </w:rPr>
      </w:pPr>
      <w:r w:rsidRPr="00273E53">
        <w:rPr>
          <w:rFonts w:ascii="Calibri" w:eastAsia="Times New Roman" w:hAnsi="Calibri" w:cs="Calibri"/>
          <w:lang w:eastAsia="pl-PL"/>
        </w:rPr>
        <w:t xml:space="preserve">Zastosowanie dedykowanego urządzenia do wytapiania materiału podporowego w możliwej do regulacji temperaturze z zastosowaniem kontrolera programowalnego: </w:t>
      </w:r>
      <w:r w:rsidRPr="00273E53">
        <w:rPr>
          <w:rFonts w:ascii="Calibri" w:eastAsia="Times New Roman" w:hAnsi="Calibri" w:cs="Calibri"/>
          <w:lang w:eastAsia="pl-PL"/>
        </w:rPr>
        <w:tab/>
        <w:t>.TAK/NIE*;</w:t>
      </w:r>
    </w:p>
    <w:p w:rsidR="00273E53" w:rsidRPr="00273E53" w:rsidRDefault="00273E53" w:rsidP="00273E53">
      <w:pPr>
        <w:numPr>
          <w:ilvl w:val="0"/>
          <w:numId w:val="2"/>
        </w:numPr>
        <w:tabs>
          <w:tab w:val="right" w:leader="dot" w:pos="9071"/>
        </w:tabs>
        <w:spacing w:before="240" w:after="160" w:line="360" w:lineRule="auto"/>
        <w:ind w:left="357" w:hanging="357"/>
        <w:jc w:val="left"/>
        <w:rPr>
          <w:rFonts w:ascii="Calibri" w:eastAsia="Times New Roman" w:hAnsi="Calibri" w:cs="Calibri"/>
          <w:lang w:eastAsia="pl-PL"/>
        </w:rPr>
      </w:pPr>
      <w:r w:rsidRPr="00273E53">
        <w:rPr>
          <w:rFonts w:ascii="Calibri" w:eastAsia="Times New Roman" w:hAnsi="Calibri" w:cs="Calibri"/>
          <w:lang w:eastAsia="pl-PL"/>
        </w:rPr>
        <w:lastRenderedPageBreak/>
        <w:t xml:space="preserve">Zastosowanie biodegradowalnego materiału podporowego umożliwiającego łatwe usuwanie go pod wpływem zadanej temperatury: </w:t>
      </w:r>
      <w:r w:rsidRPr="00273E53">
        <w:rPr>
          <w:rFonts w:ascii="Calibri" w:eastAsia="Times New Roman" w:hAnsi="Calibri" w:cs="Calibri"/>
          <w:lang w:eastAsia="pl-PL"/>
        </w:rPr>
        <w:tab/>
        <w:t>.TAK/NIE*;</w:t>
      </w:r>
    </w:p>
    <w:p w:rsidR="00273E53" w:rsidRPr="00273E53" w:rsidRDefault="00273E53" w:rsidP="00273E53">
      <w:pPr>
        <w:numPr>
          <w:ilvl w:val="0"/>
          <w:numId w:val="2"/>
        </w:numPr>
        <w:tabs>
          <w:tab w:val="right" w:leader="dot" w:pos="9071"/>
        </w:tabs>
        <w:spacing w:before="240" w:after="160" w:line="360" w:lineRule="auto"/>
        <w:ind w:left="357" w:hanging="357"/>
        <w:jc w:val="left"/>
        <w:rPr>
          <w:rFonts w:ascii="Calibri" w:eastAsia="Times New Roman" w:hAnsi="Calibri" w:cs="Calibri"/>
          <w:lang w:eastAsia="pl-PL"/>
        </w:rPr>
      </w:pPr>
      <w:r w:rsidRPr="00273E53">
        <w:rPr>
          <w:rFonts w:ascii="Calibri" w:eastAsia="Times New Roman" w:hAnsi="Calibri" w:cs="Calibri"/>
          <w:lang w:eastAsia="pl-PL"/>
        </w:rPr>
        <w:t xml:space="preserve">Obsługiwana sieć komputerowa LAN / Ethernet: </w:t>
      </w:r>
      <w:r w:rsidRPr="00273E53">
        <w:rPr>
          <w:rFonts w:ascii="Calibri" w:eastAsia="Times New Roman" w:hAnsi="Calibri" w:cs="Calibri"/>
          <w:lang w:eastAsia="pl-PL"/>
        </w:rPr>
        <w:tab/>
        <w:t>.TAK/NIE*;</w:t>
      </w:r>
    </w:p>
    <w:p w:rsidR="00273E53" w:rsidRPr="00273E53" w:rsidRDefault="00273E53" w:rsidP="00273E53">
      <w:pPr>
        <w:numPr>
          <w:ilvl w:val="0"/>
          <w:numId w:val="2"/>
        </w:numPr>
        <w:tabs>
          <w:tab w:val="right" w:leader="dot" w:pos="9071"/>
        </w:tabs>
        <w:spacing w:before="240" w:after="160" w:line="360" w:lineRule="auto"/>
        <w:ind w:left="357" w:hanging="357"/>
        <w:jc w:val="left"/>
        <w:rPr>
          <w:rFonts w:ascii="Calibri" w:eastAsia="Times New Roman" w:hAnsi="Calibri" w:cs="Calibri"/>
          <w:lang w:eastAsia="pl-PL"/>
        </w:rPr>
      </w:pPr>
      <w:r w:rsidRPr="00273E53">
        <w:rPr>
          <w:rFonts w:ascii="Calibri" w:eastAsia="Times New Roman" w:hAnsi="Calibri" w:cs="Calibri"/>
          <w:lang w:eastAsia="pl-PL"/>
        </w:rPr>
        <w:t xml:space="preserve">Obsługa formatów STL, SLC, 3DPrint: </w:t>
      </w:r>
      <w:r w:rsidRPr="00273E53">
        <w:rPr>
          <w:rFonts w:ascii="Calibri" w:eastAsia="Times New Roman" w:hAnsi="Calibri" w:cs="Calibri"/>
          <w:lang w:eastAsia="pl-PL"/>
        </w:rPr>
        <w:tab/>
        <w:t>.TAK/NIE*;</w:t>
      </w:r>
    </w:p>
    <w:p w:rsidR="00273E53" w:rsidRPr="00273E53" w:rsidRDefault="00273E53" w:rsidP="00273E53">
      <w:pPr>
        <w:numPr>
          <w:ilvl w:val="0"/>
          <w:numId w:val="2"/>
        </w:numPr>
        <w:tabs>
          <w:tab w:val="right" w:leader="dot" w:pos="9071"/>
        </w:tabs>
        <w:spacing w:before="240" w:after="160" w:line="360" w:lineRule="auto"/>
        <w:ind w:left="357" w:hanging="357"/>
        <w:jc w:val="left"/>
        <w:rPr>
          <w:rFonts w:ascii="Calibri" w:eastAsia="Times New Roman" w:hAnsi="Calibri" w:cs="Calibri"/>
          <w:lang w:eastAsia="pl-PL"/>
        </w:rPr>
      </w:pPr>
      <w:r w:rsidRPr="00273E53">
        <w:rPr>
          <w:rFonts w:ascii="Calibri" w:eastAsia="Times New Roman" w:hAnsi="Calibri" w:cs="Calibri"/>
          <w:lang w:eastAsia="pl-PL"/>
        </w:rPr>
        <w:t xml:space="preserve">Możliwość obserwacji postępu procesu wydruku z poziomu komputera PC lub laptopa: </w:t>
      </w:r>
      <w:r w:rsidRPr="00273E53">
        <w:rPr>
          <w:rFonts w:ascii="Calibri" w:eastAsia="Times New Roman" w:hAnsi="Calibri" w:cs="Calibri"/>
          <w:lang w:eastAsia="pl-PL"/>
        </w:rPr>
        <w:tab/>
        <w:t>.TAK/NIE*;</w:t>
      </w:r>
    </w:p>
    <w:p w:rsidR="00273E53" w:rsidRPr="00273E53" w:rsidRDefault="00273E53" w:rsidP="00273E53">
      <w:pPr>
        <w:numPr>
          <w:ilvl w:val="0"/>
          <w:numId w:val="2"/>
        </w:numPr>
        <w:tabs>
          <w:tab w:val="right" w:leader="dot" w:pos="9071"/>
        </w:tabs>
        <w:spacing w:before="240" w:after="160" w:line="360" w:lineRule="auto"/>
        <w:ind w:left="357" w:hanging="357"/>
        <w:jc w:val="left"/>
        <w:rPr>
          <w:rFonts w:ascii="Calibri" w:eastAsia="Times New Roman" w:hAnsi="Calibri" w:cs="Calibri"/>
          <w:lang w:eastAsia="pl-PL"/>
        </w:rPr>
      </w:pPr>
      <w:r w:rsidRPr="00273E53">
        <w:rPr>
          <w:rFonts w:ascii="Calibri" w:eastAsia="Times New Roman" w:hAnsi="Calibri" w:cs="Calibri"/>
          <w:lang w:eastAsia="pl-PL"/>
        </w:rPr>
        <w:t xml:space="preserve">Oprogramowanie umożliwiające analizowanie modeli z funkcjami ich naprawiania oraz automatyczne tworzenie wewnętrznych struktur w celu zmiany geometrii wewnętrznej pełnej bryły (np. redukcja masy bryły): </w:t>
      </w:r>
      <w:r w:rsidRPr="00273E53">
        <w:rPr>
          <w:rFonts w:ascii="Calibri" w:eastAsia="Times New Roman" w:hAnsi="Calibri" w:cs="Calibri"/>
          <w:lang w:eastAsia="pl-PL"/>
        </w:rPr>
        <w:tab/>
        <w:t>TAK/NIE*;</w:t>
      </w:r>
    </w:p>
    <w:p w:rsidR="00273E53" w:rsidRDefault="00273E53" w:rsidP="00273E53">
      <w:pPr>
        <w:numPr>
          <w:ilvl w:val="0"/>
          <w:numId w:val="2"/>
        </w:numPr>
        <w:tabs>
          <w:tab w:val="right" w:leader="dot" w:pos="9071"/>
        </w:tabs>
        <w:spacing w:before="240" w:after="160" w:line="360" w:lineRule="auto"/>
        <w:ind w:left="357" w:hanging="357"/>
        <w:jc w:val="left"/>
        <w:rPr>
          <w:rFonts w:ascii="Calibri" w:eastAsia="Times New Roman" w:hAnsi="Calibri" w:cs="Calibri"/>
          <w:lang w:eastAsia="pl-PL"/>
        </w:rPr>
      </w:pPr>
      <w:r w:rsidRPr="00273E53">
        <w:rPr>
          <w:rFonts w:ascii="Calibri" w:eastAsia="Times New Roman" w:hAnsi="Calibri" w:cs="Calibri"/>
          <w:lang w:eastAsia="pl-PL"/>
        </w:rPr>
        <w:t xml:space="preserve">Instalacja </w:t>
      </w:r>
      <w:proofErr w:type="spellStart"/>
      <w:r w:rsidRPr="00273E53">
        <w:rPr>
          <w:rFonts w:ascii="Calibri" w:eastAsia="Times New Roman" w:hAnsi="Calibri" w:cs="Calibri"/>
          <w:lang w:eastAsia="pl-PL"/>
        </w:rPr>
        <w:t>Plug&amp;Play</w:t>
      </w:r>
      <w:proofErr w:type="spellEnd"/>
      <w:r w:rsidRPr="00273E53">
        <w:rPr>
          <w:rFonts w:ascii="Calibri" w:eastAsia="Times New Roman" w:hAnsi="Calibri" w:cs="Calibri"/>
          <w:lang w:eastAsia="pl-PL"/>
        </w:rPr>
        <w:t xml:space="preserve">, urządzenie kompletne, w pełni zmontowane: </w:t>
      </w:r>
      <w:r w:rsidRPr="00273E53">
        <w:rPr>
          <w:rFonts w:ascii="Calibri" w:eastAsia="Times New Roman" w:hAnsi="Calibri" w:cs="Calibri"/>
          <w:lang w:eastAsia="pl-PL"/>
        </w:rPr>
        <w:tab/>
        <w:t>TAK/NIE*;</w:t>
      </w:r>
    </w:p>
    <w:p w:rsidR="00CF01FC" w:rsidRPr="00FE2F01" w:rsidRDefault="00CF01FC" w:rsidP="00CF01FC">
      <w:pPr>
        <w:pStyle w:val="Akapitzlist"/>
        <w:numPr>
          <w:ilvl w:val="0"/>
          <w:numId w:val="2"/>
        </w:numPr>
        <w:tabs>
          <w:tab w:val="right" w:leader="dot" w:pos="9071"/>
        </w:tabs>
        <w:spacing w:before="240" w:after="160" w:line="360" w:lineRule="auto"/>
        <w:ind w:left="357" w:hanging="357"/>
        <w:contextualSpacing w:val="0"/>
        <w:rPr>
          <w:rFonts w:asciiTheme="minorHAnsi" w:hAnsiTheme="minorHAnsi" w:cstheme="minorHAnsi"/>
          <w:sz w:val="22"/>
          <w:szCs w:val="22"/>
        </w:rPr>
      </w:pPr>
      <w:r w:rsidRPr="00FE2F01">
        <w:rPr>
          <w:rFonts w:asciiTheme="minorHAnsi" w:hAnsiTheme="minorHAnsi" w:cstheme="minorHAnsi"/>
          <w:sz w:val="22"/>
          <w:szCs w:val="22"/>
        </w:rPr>
        <w:t>Wymiary oferowanego urządzenia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ab/>
      </w:r>
      <w:r w:rsidRPr="00FE2F01">
        <w:rPr>
          <w:rFonts w:asciiTheme="minorHAnsi" w:hAnsiTheme="minorHAnsi" w:cstheme="minorHAnsi"/>
          <w:sz w:val="22"/>
          <w:szCs w:val="22"/>
        </w:rPr>
        <w:t>;</w:t>
      </w:r>
    </w:p>
    <w:p w:rsidR="00CF01FC" w:rsidRPr="00FE2F01" w:rsidRDefault="00CF01FC" w:rsidP="00CF01FC">
      <w:pPr>
        <w:pStyle w:val="Akapitzlist"/>
        <w:numPr>
          <w:ilvl w:val="0"/>
          <w:numId w:val="2"/>
        </w:numPr>
        <w:tabs>
          <w:tab w:val="right" w:leader="dot" w:pos="9071"/>
        </w:tabs>
        <w:spacing w:before="240" w:after="160" w:line="360" w:lineRule="auto"/>
        <w:ind w:left="357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FE2F01">
        <w:rPr>
          <w:rFonts w:asciiTheme="minorHAnsi" w:hAnsiTheme="minorHAnsi" w:cstheme="minorHAnsi"/>
          <w:sz w:val="22"/>
          <w:szCs w:val="22"/>
        </w:rPr>
        <w:t>Waga oferowanego urządzenia</w:t>
      </w:r>
      <w:r w:rsidRPr="00C11E47"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ab/>
      </w:r>
      <w:r w:rsidRPr="00FE2F01">
        <w:rPr>
          <w:rFonts w:asciiTheme="minorHAnsi" w:hAnsiTheme="minorHAnsi" w:cstheme="minorHAnsi"/>
          <w:sz w:val="22"/>
          <w:szCs w:val="22"/>
        </w:rPr>
        <w:t>;</w:t>
      </w:r>
    </w:p>
    <w:p w:rsidR="00273E53" w:rsidRPr="00273E53" w:rsidRDefault="00273E53" w:rsidP="00273E53">
      <w:pPr>
        <w:numPr>
          <w:ilvl w:val="0"/>
          <w:numId w:val="2"/>
        </w:numPr>
        <w:contextualSpacing/>
        <w:jc w:val="left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bookmarkStart w:id="0" w:name="_GoBack"/>
      <w:bookmarkEnd w:id="0"/>
      <w:r w:rsidRPr="00273E53">
        <w:rPr>
          <w:rFonts w:ascii="Calibri" w:eastAsia="Times New Roman" w:hAnsi="Calibri" w:cs="Times New Roman"/>
          <w:b/>
          <w:sz w:val="24"/>
          <w:szCs w:val="24"/>
          <w:lang w:eastAsia="pl-PL"/>
        </w:rPr>
        <w:t>Zestaw materiałów eksploatacyjnych umożliwiających uruchomienie i kalibrację urządzenia u Zamawiającego:</w:t>
      </w:r>
    </w:p>
    <w:tbl>
      <w:tblPr>
        <w:tblW w:w="5000" w:type="pct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4A0" w:firstRow="1" w:lastRow="0" w:firstColumn="1" w:lastColumn="0" w:noHBand="0" w:noVBand="1"/>
      </w:tblPr>
      <w:tblGrid>
        <w:gridCol w:w="423"/>
        <w:gridCol w:w="5667"/>
        <w:gridCol w:w="1560"/>
        <w:gridCol w:w="1412"/>
      </w:tblGrid>
      <w:tr w:rsidR="00273E53" w:rsidRPr="00273E53" w:rsidTr="00273E53">
        <w:trPr>
          <w:trHeight w:val="284"/>
          <w:tblHeader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3E53" w:rsidRPr="00273E53" w:rsidRDefault="00273E53" w:rsidP="00273E53">
            <w:pPr>
              <w:jc w:val="center"/>
              <w:rPr>
                <w:rFonts w:ascii="Calibri" w:eastAsia="Times New Roman" w:hAnsi="Calibri" w:cs="Arial"/>
                <w:b/>
                <w:color w:val="000000"/>
                <w:lang w:eastAsia="pl-PL"/>
              </w:rPr>
            </w:pPr>
            <w:r w:rsidRPr="00273E53">
              <w:rPr>
                <w:rFonts w:ascii="Calibri" w:eastAsia="Times New Roman" w:hAnsi="Calibri" w:cs="Arial"/>
                <w:b/>
                <w:color w:val="000000"/>
                <w:lang w:eastAsia="pl-PL"/>
              </w:rPr>
              <w:t>Lp.</w:t>
            </w:r>
          </w:p>
        </w:tc>
        <w:tc>
          <w:tcPr>
            <w:tcW w:w="5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3E53" w:rsidRPr="00273E53" w:rsidRDefault="00273E53" w:rsidP="00273E53">
            <w:pPr>
              <w:jc w:val="left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r w:rsidRPr="00273E53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Opis pozycji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73E53" w:rsidRPr="00273E53" w:rsidRDefault="00273E53" w:rsidP="00273E53">
            <w:pPr>
              <w:jc w:val="center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r w:rsidRPr="00273E53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Minimalna, wymagana ilość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73E53" w:rsidRPr="00273E53" w:rsidRDefault="00273E53" w:rsidP="00273E53">
            <w:pPr>
              <w:jc w:val="center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r w:rsidRPr="00273E53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Oferowana ilość</w:t>
            </w:r>
          </w:p>
        </w:tc>
      </w:tr>
      <w:tr w:rsidR="00273E53" w:rsidRPr="00273E53" w:rsidTr="00AB39BC">
        <w:trPr>
          <w:trHeight w:val="28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E53" w:rsidRPr="00273E53" w:rsidRDefault="00273E53" w:rsidP="00273E53">
            <w:pPr>
              <w:numPr>
                <w:ilvl w:val="0"/>
                <w:numId w:val="1"/>
              </w:numPr>
              <w:ind w:left="357" w:hanging="357"/>
              <w:contextualSpacing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E53" w:rsidRPr="00273E53" w:rsidRDefault="00273E53" w:rsidP="00273E53">
            <w:pPr>
              <w:spacing w:before="60"/>
              <w:rPr>
                <w:rFonts w:ascii="Times New Roman" w:eastAsia="Times New Roman" w:hAnsi="Times New Roman" w:cs="Calibri"/>
                <w:sz w:val="24"/>
                <w:szCs w:val="24"/>
                <w:lang w:eastAsia="pl-PL"/>
              </w:rPr>
            </w:pPr>
            <w:r w:rsidRPr="00273E53">
              <w:rPr>
                <w:rFonts w:ascii="Calibri" w:eastAsia="Times New Roman" w:hAnsi="Calibri" w:cs="Calibri"/>
                <w:lang w:eastAsia="pl-PL"/>
              </w:rPr>
              <w:t xml:space="preserve">Żywica światło utwardzalna umożliwiająca wydruki z efektem transparentności 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E53" w:rsidRPr="00273E53" w:rsidRDefault="00273E53" w:rsidP="00273E53">
            <w:pPr>
              <w:contextualSpacing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73E53">
              <w:rPr>
                <w:rFonts w:ascii="Calibri" w:eastAsia="Times New Roman" w:hAnsi="Calibri" w:cs="Calibri"/>
                <w:lang w:eastAsia="pl-PL"/>
              </w:rPr>
              <w:t>2,0 kg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E53" w:rsidRPr="00273E53" w:rsidRDefault="00273E53" w:rsidP="00273E53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</w:tr>
      <w:tr w:rsidR="00273E53" w:rsidRPr="00273E53" w:rsidTr="00AB39BC">
        <w:trPr>
          <w:trHeight w:val="28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E53" w:rsidRPr="00273E53" w:rsidRDefault="00273E53" w:rsidP="00273E53">
            <w:pPr>
              <w:numPr>
                <w:ilvl w:val="0"/>
                <w:numId w:val="1"/>
              </w:numPr>
              <w:ind w:left="357" w:hanging="357"/>
              <w:contextualSpacing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E53" w:rsidRPr="00273E53" w:rsidRDefault="00273E53" w:rsidP="00273E53">
            <w:pPr>
              <w:spacing w:before="60"/>
              <w:rPr>
                <w:rFonts w:ascii="Times New Roman" w:eastAsia="Times New Roman" w:hAnsi="Times New Roman" w:cs="Calibri"/>
                <w:sz w:val="24"/>
                <w:szCs w:val="24"/>
                <w:lang w:eastAsia="pl-PL"/>
              </w:rPr>
            </w:pPr>
            <w:r w:rsidRPr="00273E53">
              <w:rPr>
                <w:rFonts w:ascii="Calibri" w:eastAsia="Times New Roman" w:hAnsi="Calibri" w:cs="Calibri"/>
                <w:lang w:eastAsia="pl-PL"/>
              </w:rPr>
              <w:t xml:space="preserve">Żywica światło utwardzalna w kolorze białym. Zapewniająca po wydruku twardość, udarność, odporność na temperatury i zarysowania 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E53" w:rsidRPr="00273E53" w:rsidRDefault="00273E53" w:rsidP="00273E53">
            <w:pPr>
              <w:contextualSpacing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73E53">
              <w:rPr>
                <w:rFonts w:ascii="Calibri" w:eastAsia="Times New Roman" w:hAnsi="Calibri" w:cs="Calibri"/>
                <w:lang w:eastAsia="pl-PL"/>
              </w:rPr>
              <w:t>2,0 kg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E53" w:rsidRPr="00273E53" w:rsidRDefault="00273E53" w:rsidP="00273E53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</w:tr>
      <w:tr w:rsidR="00273E53" w:rsidRPr="00273E53" w:rsidTr="00AB39BC">
        <w:trPr>
          <w:trHeight w:val="28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E53" w:rsidRPr="00273E53" w:rsidRDefault="00273E53" w:rsidP="00273E53">
            <w:pPr>
              <w:numPr>
                <w:ilvl w:val="0"/>
                <w:numId w:val="1"/>
              </w:numPr>
              <w:ind w:left="357" w:hanging="357"/>
              <w:contextualSpacing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E53" w:rsidRPr="00273E53" w:rsidRDefault="00273E53" w:rsidP="00273E53">
            <w:pPr>
              <w:spacing w:before="60"/>
              <w:rPr>
                <w:rFonts w:ascii="Times New Roman" w:eastAsia="Times New Roman" w:hAnsi="Times New Roman" w:cs="Calibri"/>
                <w:sz w:val="24"/>
                <w:szCs w:val="24"/>
                <w:lang w:eastAsia="pl-PL"/>
              </w:rPr>
            </w:pPr>
            <w:r w:rsidRPr="00273E53">
              <w:rPr>
                <w:rFonts w:ascii="Calibri" w:eastAsia="Times New Roman" w:hAnsi="Calibri" w:cs="Calibri"/>
                <w:lang w:eastAsia="pl-PL"/>
              </w:rPr>
              <w:t xml:space="preserve">Żywica światło utwardzalna w kolorze czarnym. Zapewniająca po wydruku twardość, udarność, odporność na temperatury i zarysowania 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E53" w:rsidRPr="00273E53" w:rsidRDefault="00273E53" w:rsidP="00273E53">
            <w:pPr>
              <w:contextualSpacing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73E53">
              <w:rPr>
                <w:rFonts w:ascii="Calibri" w:eastAsia="Times New Roman" w:hAnsi="Calibri" w:cs="Calibri"/>
                <w:lang w:eastAsia="pl-PL"/>
              </w:rPr>
              <w:t>2,0 kg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E53" w:rsidRPr="00273E53" w:rsidRDefault="00273E53" w:rsidP="00273E53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</w:tr>
      <w:tr w:rsidR="00273E53" w:rsidRPr="00273E53" w:rsidTr="00AB39BC">
        <w:trPr>
          <w:trHeight w:val="28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E53" w:rsidRPr="00273E53" w:rsidRDefault="00273E53" w:rsidP="00273E53">
            <w:pPr>
              <w:numPr>
                <w:ilvl w:val="0"/>
                <w:numId w:val="1"/>
              </w:numPr>
              <w:ind w:left="357" w:hanging="357"/>
              <w:contextualSpacing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E53" w:rsidRPr="00273E53" w:rsidRDefault="00273E53" w:rsidP="00273E53">
            <w:pPr>
              <w:spacing w:before="60"/>
              <w:rPr>
                <w:rFonts w:ascii="Times New Roman" w:eastAsia="Times New Roman" w:hAnsi="Times New Roman" w:cs="Calibri"/>
                <w:sz w:val="24"/>
                <w:szCs w:val="24"/>
                <w:lang w:eastAsia="pl-PL"/>
              </w:rPr>
            </w:pPr>
            <w:r w:rsidRPr="00273E53">
              <w:rPr>
                <w:rFonts w:ascii="Calibri" w:eastAsia="Times New Roman" w:hAnsi="Calibri" w:cs="Calibri"/>
                <w:lang w:eastAsia="pl-PL"/>
              </w:rPr>
              <w:t xml:space="preserve">Żywica światło utwardzalna imitująca po wydruku gumę lub elastomer w kolorze czarnym 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E53" w:rsidRPr="00273E53" w:rsidRDefault="00273E53" w:rsidP="00273E53">
            <w:pPr>
              <w:contextualSpacing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73E53">
              <w:rPr>
                <w:rFonts w:ascii="Calibri" w:eastAsia="Times New Roman" w:hAnsi="Calibri" w:cs="Calibri"/>
                <w:lang w:eastAsia="pl-PL"/>
              </w:rPr>
              <w:t>2,0 kg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E53" w:rsidRPr="00273E53" w:rsidRDefault="00273E53" w:rsidP="00273E53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</w:tr>
      <w:tr w:rsidR="00273E53" w:rsidRPr="00273E53" w:rsidTr="00AB39BC">
        <w:trPr>
          <w:trHeight w:val="28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E53" w:rsidRPr="00273E53" w:rsidRDefault="00273E53" w:rsidP="00273E53">
            <w:pPr>
              <w:numPr>
                <w:ilvl w:val="0"/>
                <w:numId w:val="1"/>
              </w:numPr>
              <w:ind w:left="357" w:hanging="357"/>
              <w:contextualSpacing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E53" w:rsidRPr="00273E53" w:rsidRDefault="00273E53" w:rsidP="00273E53">
            <w:pPr>
              <w:spacing w:before="60"/>
              <w:rPr>
                <w:rFonts w:ascii="Times New Roman" w:eastAsia="Times New Roman" w:hAnsi="Times New Roman" w:cs="Calibri"/>
                <w:sz w:val="24"/>
                <w:szCs w:val="24"/>
                <w:lang w:eastAsia="pl-PL"/>
              </w:rPr>
            </w:pPr>
            <w:r w:rsidRPr="00273E53">
              <w:rPr>
                <w:rFonts w:ascii="Calibri" w:eastAsia="Times New Roman" w:hAnsi="Calibri" w:cs="Calibri"/>
                <w:lang w:eastAsia="pl-PL"/>
              </w:rPr>
              <w:t xml:space="preserve">Żywica światło utwardzalna imitująca po wydruku gumę lub elastomer w jasno białym kolorze 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E53" w:rsidRPr="00273E53" w:rsidRDefault="00273E53" w:rsidP="00273E53">
            <w:pPr>
              <w:contextualSpacing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73E53">
              <w:rPr>
                <w:rFonts w:ascii="Calibri" w:eastAsia="Times New Roman" w:hAnsi="Calibri" w:cs="Calibri"/>
                <w:lang w:eastAsia="pl-PL"/>
              </w:rPr>
              <w:t>2,0 kg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E53" w:rsidRPr="00273E53" w:rsidRDefault="00273E53" w:rsidP="00273E53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</w:tr>
      <w:tr w:rsidR="00273E53" w:rsidRPr="00273E53" w:rsidTr="00AB39BC">
        <w:trPr>
          <w:trHeight w:val="28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E53" w:rsidRPr="00273E53" w:rsidRDefault="00273E53" w:rsidP="00273E53">
            <w:pPr>
              <w:numPr>
                <w:ilvl w:val="0"/>
                <w:numId w:val="1"/>
              </w:numPr>
              <w:ind w:left="357" w:hanging="357"/>
              <w:contextualSpacing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E53" w:rsidRPr="00273E53" w:rsidRDefault="00273E53" w:rsidP="00273E53">
            <w:pPr>
              <w:spacing w:before="60"/>
              <w:rPr>
                <w:rFonts w:ascii="Times New Roman" w:eastAsia="Times New Roman" w:hAnsi="Times New Roman" w:cs="Calibri"/>
                <w:sz w:val="24"/>
                <w:szCs w:val="24"/>
                <w:lang w:eastAsia="pl-PL"/>
              </w:rPr>
            </w:pPr>
            <w:r w:rsidRPr="00273E53">
              <w:rPr>
                <w:rFonts w:ascii="Calibri" w:eastAsia="Times New Roman" w:hAnsi="Calibri" w:cs="Calibri"/>
                <w:lang w:eastAsia="pl-PL"/>
              </w:rPr>
              <w:t xml:space="preserve">Woskowy, wytapialny materiał podporowy 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E53" w:rsidRPr="00273E53" w:rsidRDefault="00273E53" w:rsidP="00273E53">
            <w:pPr>
              <w:contextualSpacing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73E53">
              <w:rPr>
                <w:rFonts w:ascii="Calibri" w:eastAsia="Times New Roman" w:hAnsi="Calibri" w:cs="Calibri"/>
                <w:lang w:eastAsia="pl-PL"/>
              </w:rPr>
              <w:t>1,75 kg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E53" w:rsidRPr="00273E53" w:rsidRDefault="00273E53" w:rsidP="00273E53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</w:tr>
      <w:tr w:rsidR="00273E53" w:rsidRPr="00273E53" w:rsidTr="00AB39BC">
        <w:trPr>
          <w:trHeight w:val="28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E53" w:rsidRPr="00273E53" w:rsidRDefault="00273E53" w:rsidP="00273E53">
            <w:pPr>
              <w:numPr>
                <w:ilvl w:val="0"/>
                <w:numId w:val="1"/>
              </w:numPr>
              <w:ind w:left="357" w:hanging="357"/>
              <w:contextualSpacing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E53" w:rsidRPr="00273E53" w:rsidRDefault="00273E53" w:rsidP="00273E53">
            <w:pPr>
              <w:spacing w:before="60"/>
              <w:rPr>
                <w:rFonts w:ascii="Times New Roman" w:eastAsia="Times New Roman" w:hAnsi="Times New Roman" w:cs="Calibri"/>
                <w:sz w:val="24"/>
                <w:szCs w:val="24"/>
                <w:lang w:eastAsia="pl-PL"/>
              </w:rPr>
            </w:pPr>
            <w:r w:rsidRPr="00273E53">
              <w:rPr>
                <w:rFonts w:ascii="Calibri" w:eastAsia="Times New Roman" w:hAnsi="Calibri" w:cs="Calibri"/>
                <w:lang w:eastAsia="pl-PL"/>
              </w:rPr>
              <w:t xml:space="preserve">Płyn na bazie oleju do optymalnego czyszczenia ciemnych i przezroczystych plastikowych części 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E53" w:rsidRPr="00273E53" w:rsidRDefault="00273E53" w:rsidP="00273E53">
            <w:pPr>
              <w:contextualSpacing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73E53">
              <w:rPr>
                <w:rFonts w:ascii="Calibri" w:eastAsia="Times New Roman" w:hAnsi="Calibri" w:cs="Calibri"/>
                <w:lang w:eastAsia="pl-PL"/>
              </w:rPr>
              <w:t>7 litrów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E53" w:rsidRPr="00273E53" w:rsidRDefault="00273E53" w:rsidP="00273E53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</w:tr>
      <w:tr w:rsidR="00273E53" w:rsidRPr="00273E53" w:rsidTr="00AB39BC">
        <w:trPr>
          <w:trHeight w:val="28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E53" w:rsidRPr="00273E53" w:rsidRDefault="00273E53" w:rsidP="00273E53">
            <w:pPr>
              <w:numPr>
                <w:ilvl w:val="0"/>
                <w:numId w:val="1"/>
              </w:numPr>
              <w:ind w:left="357" w:hanging="357"/>
              <w:contextualSpacing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</w:p>
        </w:tc>
        <w:tc>
          <w:tcPr>
            <w:tcW w:w="5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E53" w:rsidRPr="00273E53" w:rsidRDefault="00273E53" w:rsidP="00273E53">
            <w:pPr>
              <w:spacing w:before="60"/>
              <w:rPr>
                <w:rFonts w:ascii="Times New Roman" w:eastAsia="Times New Roman" w:hAnsi="Times New Roman" w:cs="Calibri"/>
                <w:sz w:val="24"/>
                <w:szCs w:val="24"/>
                <w:lang w:eastAsia="pl-PL"/>
              </w:rPr>
            </w:pPr>
            <w:r w:rsidRPr="00273E53">
              <w:rPr>
                <w:rFonts w:ascii="Calibri" w:eastAsia="Times New Roman" w:hAnsi="Calibri" w:cs="Calibri"/>
                <w:lang w:eastAsia="pl-PL"/>
              </w:rPr>
              <w:t>Środek czyszczący do zastosowania podczas procedury wymiany materiału w celu uzyskania pełnego spłukiwania materiału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E53" w:rsidRPr="00273E53" w:rsidRDefault="00273E53" w:rsidP="00273E53">
            <w:pPr>
              <w:contextualSpacing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73E53">
              <w:rPr>
                <w:rFonts w:ascii="Calibri" w:eastAsia="Times New Roman" w:hAnsi="Calibri" w:cs="Calibri"/>
                <w:lang w:eastAsia="pl-PL"/>
              </w:rPr>
              <w:t>1,5 kg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E53" w:rsidRPr="00273E53" w:rsidRDefault="00273E53" w:rsidP="00273E53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</w:tr>
    </w:tbl>
    <w:p w:rsidR="00273E53" w:rsidRPr="00273E53" w:rsidRDefault="00273E53" w:rsidP="00273E53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Arial"/>
          <w:lang w:eastAsia="pl-PL"/>
        </w:rPr>
      </w:pPr>
    </w:p>
    <w:p w:rsidR="00273E53" w:rsidRDefault="00273E53" w:rsidP="00273E53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Arial"/>
          <w:lang w:eastAsia="pl-PL"/>
        </w:rPr>
      </w:pPr>
    </w:p>
    <w:p w:rsidR="00273E53" w:rsidRDefault="00273E53" w:rsidP="00273E53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Arial"/>
          <w:lang w:eastAsia="pl-PL"/>
        </w:rPr>
      </w:pPr>
    </w:p>
    <w:p w:rsidR="00273E53" w:rsidRDefault="00273E53" w:rsidP="00273E53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Arial"/>
          <w:lang w:eastAsia="pl-PL"/>
        </w:rPr>
      </w:pPr>
    </w:p>
    <w:p w:rsidR="00273E53" w:rsidRPr="00273E53" w:rsidRDefault="00273E53" w:rsidP="00273E53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Arial"/>
          <w:lang w:eastAsia="pl-PL"/>
        </w:rPr>
      </w:pPr>
    </w:p>
    <w:p w:rsidR="00273E53" w:rsidRPr="00273E53" w:rsidRDefault="00273E53" w:rsidP="00273E53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Arial"/>
          <w:lang w:eastAsia="pl-PL"/>
        </w:rPr>
      </w:pPr>
    </w:p>
    <w:p w:rsidR="00273E53" w:rsidRPr="00273E53" w:rsidRDefault="00273E53" w:rsidP="00273E53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Arial"/>
          <w:lang w:eastAsia="pl-PL"/>
        </w:rPr>
      </w:pPr>
    </w:p>
    <w:p w:rsidR="00273E53" w:rsidRPr="00273E53" w:rsidRDefault="00273E53" w:rsidP="00273E53">
      <w:pPr>
        <w:widowControl w:val="0"/>
        <w:pBdr>
          <w:top w:val="dotted" w:sz="8" w:space="1" w:color="auto"/>
        </w:pBdr>
        <w:autoSpaceDE w:val="0"/>
        <w:autoSpaceDN w:val="0"/>
        <w:adjustRightInd w:val="0"/>
        <w:ind w:left="3119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273E53">
        <w:rPr>
          <w:rFonts w:ascii="Arial" w:eastAsia="Times New Roman" w:hAnsi="Arial" w:cs="Arial"/>
          <w:i/>
          <w:sz w:val="18"/>
          <w:szCs w:val="18"/>
          <w:lang w:eastAsia="pl-PL"/>
        </w:rPr>
        <w:t>Dokument powinien być podpisany kwalifikowanym podpisem elektronicznym przez osoby upoważnione do reprezentowania Wykonawcy</w:t>
      </w:r>
    </w:p>
    <w:p w:rsidR="00273E53" w:rsidRPr="00273E53" w:rsidRDefault="00273E53" w:rsidP="00273E53">
      <w:pPr>
        <w:widowControl w:val="0"/>
        <w:pBdr>
          <w:top w:val="dotted" w:sz="8" w:space="1" w:color="auto"/>
        </w:pBdr>
        <w:autoSpaceDE w:val="0"/>
        <w:autoSpaceDN w:val="0"/>
        <w:adjustRightInd w:val="0"/>
        <w:rPr>
          <w:rFonts w:ascii="Calibri" w:eastAsia="Times New Roman" w:hAnsi="Calibri" w:cs="Arial"/>
          <w:bCs/>
          <w:lang w:eastAsia="pl-PL"/>
        </w:rPr>
      </w:pPr>
    </w:p>
    <w:p w:rsidR="00273E53" w:rsidRPr="00273E53" w:rsidRDefault="00273E53" w:rsidP="00273E53">
      <w:pPr>
        <w:widowControl w:val="0"/>
        <w:pBdr>
          <w:top w:val="dotted" w:sz="8" w:space="1" w:color="auto"/>
        </w:pBdr>
        <w:autoSpaceDE w:val="0"/>
        <w:autoSpaceDN w:val="0"/>
        <w:adjustRightInd w:val="0"/>
        <w:rPr>
          <w:rFonts w:ascii="Calibri" w:eastAsia="Times New Roman" w:hAnsi="Calibri" w:cs="Arial"/>
          <w:bCs/>
          <w:lang w:eastAsia="pl-PL"/>
        </w:rPr>
      </w:pPr>
    </w:p>
    <w:p w:rsidR="006023E2" w:rsidRDefault="006023E2"/>
    <w:sectPr w:rsidR="006023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5676" w:rsidRDefault="004F5676" w:rsidP="00273E53">
      <w:r>
        <w:separator/>
      </w:r>
    </w:p>
  </w:endnote>
  <w:endnote w:type="continuationSeparator" w:id="0">
    <w:p w:rsidR="004F5676" w:rsidRDefault="004F5676" w:rsidP="002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3E53" w:rsidRDefault="00273E53" w:rsidP="00273E53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  \* MERGEFORMAT 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 </w:t>
    </w:r>
    <w:fldSimple w:instr=" SECTIONPAGES   \* MERGEFORMAT ">
      <w:r w:rsidR="00CF01FC" w:rsidRPr="00CF01FC">
        <w:rPr>
          <w:rFonts w:ascii="Arial" w:hAnsi="Arial" w:cs="Arial"/>
          <w:noProof/>
          <w:sz w:val="20"/>
          <w:szCs w:val="20"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5676" w:rsidRDefault="004F5676" w:rsidP="00273E53">
      <w:r>
        <w:separator/>
      </w:r>
    </w:p>
  </w:footnote>
  <w:footnote w:type="continuationSeparator" w:id="0">
    <w:p w:rsidR="004F5676" w:rsidRDefault="004F5676" w:rsidP="00273E53">
      <w:r>
        <w:continuationSeparator/>
      </w:r>
    </w:p>
  </w:footnote>
  <w:footnote w:id="1">
    <w:p w:rsidR="00273E53" w:rsidRPr="00273E53" w:rsidRDefault="00273E53" w:rsidP="00273E53">
      <w:pPr>
        <w:pStyle w:val="Tekstprzypisudolnego"/>
        <w:rPr>
          <w:rFonts w:ascii="Calibri" w:hAnsi="Calibri" w:cs="Calibri"/>
          <w:sz w:val="22"/>
          <w:szCs w:val="22"/>
        </w:rPr>
      </w:pPr>
      <w:r w:rsidRPr="00273E53">
        <w:rPr>
          <w:rStyle w:val="Odwoanieprzypisudolnego"/>
          <w:rFonts w:ascii="Calibri" w:hAnsi="Calibri" w:cs="Calibri"/>
          <w:sz w:val="22"/>
          <w:szCs w:val="22"/>
        </w:rPr>
        <w:t>*</w:t>
      </w:r>
      <w:r w:rsidRPr="00273E53">
        <w:rPr>
          <w:rFonts w:ascii="Calibri" w:hAnsi="Calibri" w:cs="Calibri"/>
          <w:sz w:val="22"/>
          <w:szCs w:val="22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3E53" w:rsidRDefault="00273E53" w:rsidP="00273E53">
    <w:pPr>
      <w:pStyle w:val="Nagwek"/>
      <w:jc w:val="center"/>
      <w:rPr>
        <w:rFonts w:ascii="Arial" w:hAnsi="Arial" w:cs="Arial"/>
        <w:sz w:val="20"/>
      </w:rPr>
    </w:pPr>
    <w:r w:rsidRPr="00C94FC8">
      <w:rPr>
        <w:rFonts w:ascii="Arial" w:hAnsi="Arial" w:cs="Arial"/>
        <w:sz w:val="20"/>
      </w:rPr>
      <w:t xml:space="preserve">Specyfikacja istotnych warunków zamówienia, </w:t>
    </w:r>
    <w:r>
      <w:rPr>
        <w:rFonts w:ascii="Arial" w:hAnsi="Arial" w:cs="Arial"/>
        <w:sz w:val="20"/>
      </w:rPr>
      <w:t>numer referencyjny postępowania</w:t>
    </w:r>
    <w:r w:rsidRPr="00C94FC8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  <w:highlight w:val="white"/>
      </w:rPr>
      <w:t>NT/12/2020</w:t>
    </w:r>
  </w:p>
  <w:p w:rsidR="00273E53" w:rsidRDefault="00273E53" w:rsidP="00273E53">
    <w:pPr>
      <w:pStyle w:val="Nagwek"/>
      <w:jc w:val="right"/>
      <w:rPr>
        <w:rFonts w:ascii="Arial" w:hAnsi="Arial" w:cs="Arial"/>
        <w:b/>
        <w:sz w:val="20"/>
      </w:rPr>
    </w:pPr>
    <w:r w:rsidRPr="00840833">
      <w:rPr>
        <w:rFonts w:ascii="Arial" w:hAnsi="Arial" w:cs="Arial"/>
        <w:b/>
        <w:sz w:val="20"/>
      </w:rPr>
      <w:t xml:space="preserve">Załącznik nr </w:t>
    </w:r>
    <w:r>
      <w:rPr>
        <w:rFonts w:ascii="Arial" w:hAnsi="Arial" w:cs="Arial"/>
        <w:b/>
        <w:sz w:val="20"/>
      </w:rPr>
      <w:t>7a</w:t>
    </w:r>
  </w:p>
  <w:p w:rsidR="00273E53" w:rsidRDefault="00273E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931578"/>
    <w:multiLevelType w:val="hybridMultilevel"/>
    <w:tmpl w:val="848A3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321819"/>
    <w:multiLevelType w:val="hybridMultilevel"/>
    <w:tmpl w:val="88B88C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E53"/>
    <w:rsid w:val="001A2BCB"/>
    <w:rsid w:val="00213C51"/>
    <w:rsid w:val="00273E53"/>
    <w:rsid w:val="004F5676"/>
    <w:rsid w:val="006023E2"/>
    <w:rsid w:val="00850A19"/>
    <w:rsid w:val="00C35B2D"/>
    <w:rsid w:val="00CF01FC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5B8D0"/>
  <w15:chartTrackingRefBased/>
  <w15:docId w15:val="{A5426FB4-0994-4889-A1EF-A54A76F95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273E53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73E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273E53"/>
    <w:rPr>
      <w:vertAlign w:val="superscript"/>
    </w:rPr>
  </w:style>
  <w:style w:type="table" w:styleId="Tabela-Siatka">
    <w:name w:val="Table Grid"/>
    <w:basedOn w:val="Standardowy"/>
    <w:uiPriority w:val="39"/>
    <w:rsid w:val="00273E53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73E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3E53"/>
  </w:style>
  <w:style w:type="paragraph" w:styleId="Stopka">
    <w:name w:val="footer"/>
    <w:basedOn w:val="Normalny"/>
    <w:link w:val="StopkaZnak"/>
    <w:uiPriority w:val="99"/>
    <w:unhideWhenUsed/>
    <w:rsid w:val="00273E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3E53"/>
  </w:style>
  <w:style w:type="paragraph" w:styleId="Akapitzlist">
    <w:name w:val="List Paragraph"/>
    <w:aliases w:val="Obiekt,List Paragraph,normalny tekst,Kolorowa lista — akcent 11"/>
    <w:basedOn w:val="Normalny"/>
    <w:link w:val="AkapitzlistZnak"/>
    <w:uiPriority w:val="34"/>
    <w:qFormat/>
    <w:rsid w:val="00CF01FC"/>
    <w:pPr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Obiekt Znak,List Paragraph Znak,normalny tekst Znak,Kolorowa lista — akcent 11 Znak"/>
    <w:link w:val="Akapitzlist"/>
    <w:uiPriority w:val="34"/>
    <w:locked/>
    <w:rsid w:val="00CF01F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447</Words>
  <Characters>2682</Characters>
  <Application>Microsoft Office Word</Application>
  <DocSecurity>0</DocSecurity>
  <Lines>22</Lines>
  <Paragraphs>6</Paragraphs>
  <ScaleCrop>false</ScaleCrop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2</cp:revision>
  <dcterms:created xsi:type="dcterms:W3CDTF">2020-05-29T13:18:00Z</dcterms:created>
  <dcterms:modified xsi:type="dcterms:W3CDTF">2020-06-30T09:10:00Z</dcterms:modified>
</cp:coreProperties>
</file>