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1643"/>
        <w:gridCol w:w="659"/>
        <w:gridCol w:w="3573"/>
        <w:gridCol w:w="788"/>
        <w:gridCol w:w="2409"/>
      </w:tblGrid>
      <w:tr w:rsidR="0016483A" w:rsidRPr="0016483A" w:rsidTr="00DD53C5">
        <w:tc>
          <w:tcPr>
            <w:tcW w:w="2301" w:type="dxa"/>
            <w:gridSpan w:val="2"/>
          </w:tcPr>
          <w:p w:rsidR="0016483A" w:rsidRPr="0016483A" w:rsidRDefault="0016483A" w:rsidP="0016483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16483A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770" w:type="dxa"/>
            <w:gridSpan w:val="3"/>
            <w:tcBorders>
              <w:bottom w:val="dotted" w:sz="12" w:space="0" w:color="auto"/>
            </w:tcBorders>
          </w:tcPr>
          <w:p w:rsidR="0016483A" w:rsidRPr="0016483A" w:rsidRDefault="0016483A" w:rsidP="0016483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6483A" w:rsidRPr="0016483A" w:rsidTr="00DD53C5">
        <w:tc>
          <w:tcPr>
            <w:tcW w:w="2301" w:type="dxa"/>
            <w:gridSpan w:val="2"/>
          </w:tcPr>
          <w:p w:rsidR="0016483A" w:rsidRPr="0016483A" w:rsidRDefault="0016483A" w:rsidP="0016483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16483A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770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16483A" w:rsidRPr="0016483A" w:rsidRDefault="0016483A" w:rsidP="0016483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6483A" w:rsidRPr="0016483A" w:rsidTr="00DD53C5">
        <w:tc>
          <w:tcPr>
            <w:tcW w:w="1642" w:type="dxa"/>
          </w:tcPr>
          <w:p w:rsidR="0016483A" w:rsidRPr="0016483A" w:rsidRDefault="0016483A" w:rsidP="0016483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16483A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232" w:type="dxa"/>
            <w:gridSpan w:val="2"/>
            <w:tcBorders>
              <w:bottom w:val="dotted" w:sz="12" w:space="0" w:color="auto"/>
            </w:tcBorders>
          </w:tcPr>
          <w:p w:rsidR="0016483A" w:rsidRPr="0016483A" w:rsidRDefault="0016483A" w:rsidP="0016483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88" w:type="dxa"/>
          </w:tcPr>
          <w:p w:rsidR="0016483A" w:rsidRPr="0016483A" w:rsidRDefault="0016483A" w:rsidP="0016483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16483A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09" w:type="dxa"/>
            <w:tcBorders>
              <w:bottom w:val="dotted" w:sz="12" w:space="0" w:color="auto"/>
            </w:tcBorders>
          </w:tcPr>
          <w:p w:rsidR="0016483A" w:rsidRPr="0016483A" w:rsidRDefault="0016483A" w:rsidP="0016483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16483A" w:rsidRPr="0016483A" w:rsidRDefault="0016483A" w:rsidP="0016483A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16483A" w:rsidRPr="0016483A" w:rsidRDefault="0016483A" w:rsidP="0016483A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pl-PL"/>
        </w:rPr>
      </w:pPr>
      <w:bookmarkStart w:id="0" w:name="_GoBack"/>
      <w:bookmarkEnd w:id="0"/>
      <w:r w:rsidRPr="0016483A">
        <w:rPr>
          <w:rFonts w:eastAsia="Times New Roman" w:cs="Times New Roman"/>
          <w:b/>
          <w:sz w:val="24"/>
          <w:szCs w:val="24"/>
          <w:lang w:eastAsia="pl-PL"/>
        </w:rPr>
        <w:t>SPECYFIKACJA TECHNICZNA OFERTY</w:t>
      </w:r>
    </w:p>
    <w:p w:rsidR="0016483A" w:rsidRPr="0016483A" w:rsidRDefault="0016483A" w:rsidP="0016483A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16483A" w:rsidRPr="0016483A" w:rsidRDefault="0016483A" w:rsidP="0016483A">
      <w:pPr>
        <w:spacing w:after="0" w:line="240" w:lineRule="auto"/>
        <w:rPr>
          <w:rFonts w:eastAsia="Times New Roman" w:cs="Times New Roman"/>
          <w:b/>
          <w:sz w:val="24"/>
          <w:szCs w:val="24"/>
          <w:lang w:eastAsia="pl-PL"/>
        </w:rPr>
      </w:pPr>
      <w:r w:rsidRPr="0016483A">
        <w:rPr>
          <w:rFonts w:eastAsia="Times New Roman" w:cs="Times New Roman"/>
          <w:b/>
          <w:sz w:val="24"/>
          <w:szCs w:val="24"/>
          <w:lang w:eastAsia="pl-PL"/>
        </w:rPr>
        <w:t>Przedmiot oferty:</w:t>
      </w:r>
    </w:p>
    <w:tbl>
      <w:tblPr>
        <w:tblStyle w:val="Tabela-Siatka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362"/>
        <w:gridCol w:w="5700"/>
      </w:tblGrid>
      <w:tr w:rsidR="0016483A" w:rsidRPr="0016483A" w:rsidTr="00DD53C5">
        <w:tc>
          <w:tcPr>
            <w:tcW w:w="3362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/>
                <w:sz w:val="24"/>
                <w:szCs w:val="24"/>
              </w:rPr>
              <w:t>Nazwa/oznaczenie handlowe, typ, model oferowanej wytaczarki:</w:t>
            </w:r>
          </w:p>
        </w:tc>
        <w:tc>
          <w:tcPr>
            <w:tcW w:w="5700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</w:p>
        </w:tc>
      </w:tr>
      <w:tr w:rsidR="0016483A" w:rsidRPr="0016483A" w:rsidTr="00DD53C5">
        <w:tc>
          <w:tcPr>
            <w:tcW w:w="3362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4"/>
                <w:szCs w:val="24"/>
              </w:rPr>
            </w:pPr>
            <w:r w:rsidRPr="0016483A">
              <w:rPr>
                <w:rFonts w:asciiTheme="minorHAnsi" w:hAnsiTheme="minorHAnsi"/>
                <w:sz w:val="24"/>
                <w:szCs w:val="24"/>
              </w:rPr>
              <w:t>Rok produkcji:</w:t>
            </w:r>
          </w:p>
        </w:tc>
        <w:tc>
          <w:tcPr>
            <w:tcW w:w="5700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</w:p>
        </w:tc>
      </w:tr>
      <w:tr w:rsidR="0016483A" w:rsidRPr="0016483A" w:rsidTr="00DD53C5">
        <w:tc>
          <w:tcPr>
            <w:tcW w:w="3362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/>
                <w:sz w:val="24"/>
                <w:szCs w:val="24"/>
              </w:rPr>
              <w:t>Nazwa i adres producenta:</w:t>
            </w:r>
          </w:p>
        </w:tc>
        <w:tc>
          <w:tcPr>
            <w:tcW w:w="5700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</w:p>
        </w:tc>
      </w:tr>
    </w:tbl>
    <w:p w:rsidR="0016483A" w:rsidRPr="0016483A" w:rsidRDefault="0016483A" w:rsidP="0016483A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16483A" w:rsidRPr="0016483A" w:rsidRDefault="0016483A" w:rsidP="0016483A">
      <w:pPr>
        <w:spacing w:after="0" w:line="240" w:lineRule="auto"/>
        <w:rPr>
          <w:rFonts w:eastAsia="Times New Roman" w:cs="Times New Roman"/>
          <w:b/>
          <w:sz w:val="24"/>
          <w:szCs w:val="24"/>
          <w:lang w:eastAsia="pl-PL"/>
        </w:rPr>
      </w:pPr>
      <w:r w:rsidRPr="0016483A">
        <w:rPr>
          <w:rFonts w:eastAsia="Times New Roman" w:cs="Times New Roman"/>
          <w:b/>
          <w:sz w:val="24"/>
          <w:szCs w:val="24"/>
          <w:lang w:eastAsia="pl-PL"/>
        </w:rPr>
        <w:t>Parametry techniczne:</w:t>
      </w:r>
    </w:p>
    <w:tbl>
      <w:tblPr>
        <w:tblStyle w:val="Tabela-Siatka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79"/>
        <w:gridCol w:w="3528"/>
        <w:gridCol w:w="2552"/>
        <w:gridCol w:w="2403"/>
      </w:tblGrid>
      <w:tr w:rsidR="0016483A" w:rsidRPr="0016483A" w:rsidTr="00DD53C5">
        <w:trPr>
          <w:tblHeader/>
        </w:trPr>
        <w:tc>
          <w:tcPr>
            <w:tcW w:w="578" w:type="dxa"/>
            <w:shd w:val="clear" w:color="auto" w:fill="D9D9D9" w:themeFill="background1" w:themeFillShade="D9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b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b/>
                <w:color w:val="000000"/>
                <w:sz w:val="24"/>
                <w:szCs w:val="24"/>
                <w:lang w:eastAsia="de-DE"/>
              </w:rPr>
              <w:t>Lp.</w:t>
            </w:r>
          </w:p>
        </w:tc>
        <w:tc>
          <w:tcPr>
            <w:tcW w:w="3528" w:type="dxa"/>
            <w:shd w:val="clear" w:color="auto" w:fill="D9D9D9" w:themeFill="background1" w:themeFillShade="D9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b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b/>
                <w:color w:val="000000"/>
                <w:sz w:val="24"/>
                <w:szCs w:val="24"/>
                <w:lang w:eastAsia="de-DE"/>
              </w:rPr>
              <w:t>Nazwa parametru / określenie wymagań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56"/>
              <w:jc w:val="center"/>
              <w:rPr>
                <w:rFonts w:asciiTheme="minorHAnsi" w:hAnsiTheme="minorHAnsi" w:cs="Calibri"/>
                <w:b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b/>
                <w:color w:val="000000"/>
                <w:sz w:val="24"/>
                <w:szCs w:val="24"/>
                <w:lang w:eastAsia="de-DE"/>
              </w:rPr>
              <w:t>Wartość wymagana</w:t>
            </w:r>
          </w:p>
        </w:tc>
        <w:tc>
          <w:tcPr>
            <w:tcW w:w="2403" w:type="dxa"/>
            <w:shd w:val="clear" w:color="auto" w:fill="D9D9D9" w:themeFill="background1" w:themeFillShade="D9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56"/>
              <w:jc w:val="center"/>
              <w:rPr>
                <w:rFonts w:asciiTheme="minorHAnsi" w:hAnsiTheme="minorHAnsi" w:cs="Calibri"/>
                <w:b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b/>
                <w:color w:val="000000"/>
                <w:sz w:val="24"/>
                <w:szCs w:val="24"/>
                <w:lang w:eastAsia="de-DE"/>
              </w:rPr>
              <w:t>Wartość oferowana</w:t>
            </w:r>
          </w:p>
        </w:tc>
      </w:tr>
      <w:tr w:rsidR="0016483A" w:rsidRPr="0016483A" w:rsidTr="00DD53C5">
        <w:tc>
          <w:tcPr>
            <w:tcW w:w="9061" w:type="dxa"/>
            <w:gridSpan w:val="4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b/>
                <w:color w:val="000000"/>
                <w:sz w:val="24"/>
                <w:szCs w:val="24"/>
                <w:lang w:eastAsia="de-DE"/>
              </w:rPr>
              <w:t>Maksymalny posuw w osi [mm]:</w:t>
            </w:r>
          </w:p>
        </w:tc>
      </w:tr>
      <w:tr w:rsidR="0016483A" w:rsidRPr="0016483A" w:rsidTr="00DD53C5">
        <w:tc>
          <w:tcPr>
            <w:tcW w:w="578" w:type="dxa"/>
            <w:vAlign w:val="center"/>
          </w:tcPr>
          <w:p w:rsidR="0016483A" w:rsidRPr="0016483A" w:rsidRDefault="0016483A" w:rsidP="0016483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528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>X</w:t>
            </w:r>
          </w:p>
        </w:tc>
        <w:tc>
          <w:tcPr>
            <w:tcW w:w="2552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>nie mniej niż 2500</w:t>
            </w:r>
          </w:p>
        </w:tc>
        <w:tc>
          <w:tcPr>
            <w:tcW w:w="2403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</w:p>
        </w:tc>
      </w:tr>
      <w:tr w:rsidR="0016483A" w:rsidRPr="0016483A" w:rsidTr="00DD53C5">
        <w:tc>
          <w:tcPr>
            <w:tcW w:w="578" w:type="dxa"/>
            <w:vAlign w:val="center"/>
          </w:tcPr>
          <w:p w:rsidR="0016483A" w:rsidRPr="0016483A" w:rsidRDefault="0016483A" w:rsidP="0016483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528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>Y</w:t>
            </w:r>
          </w:p>
        </w:tc>
        <w:tc>
          <w:tcPr>
            <w:tcW w:w="2552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>nie mniej niż 2000</w:t>
            </w:r>
          </w:p>
        </w:tc>
        <w:tc>
          <w:tcPr>
            <w:tcW w:w="2403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</w:p>
        </w:tc>
      </w:tr>
      <w:tr w:rsidR="0016483A" w:rsidRPr="0016483A" w:rsidTr="00DD53C5">
        <w:tc>
          <w:tcPr>
            <w:tcW w:w="578" w:type="dxa"/>
            <w:vAlign w:val="center"/>
          </w:tcPr>
          <w:p w:rsidR="0016483A" w:rsidRPr="0016483A" w:rsidRDefault="0016483A" w:rsidP="0016483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528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>Z</w:t>
            </w:r>
          </w:p>
        </w:tc>
        <w:tc>
          <w:tcPr>
            <w:tcW w:w="2552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>nie mniej niż 1500</w:t>
            </w:r>
          </w:p>
        </w:tc>
        <w:tc>
          <w:tcPr>
            <w:tcW w:w="2403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</w:p>
        </w:tc>
      </w:tr>
      <w:tr w:rsidR="0016483A" w:rsidRPr="0016483A" w:rsidTr="00DD53C5">
        <w:tc>
          <w:tcPr>
            <w:tcW w:w="578" w:type="dxa"/>
            <w:vAlign w:val="center"/>
          </w:tcPr>
          <w:p w:rsidR="0016483A" w:rsidRPr="0016483A" w:rsidRDefault="0016483A" w:rsidP="0016483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528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>W</w:t>
            </w:r>
          </w:p>
        </w:tc>
        <w:tc>
          <w:tcPr>
            <w:tcW w:w="2552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>nie mniej niż 550</w:t>
            </w:r>
          </w:p>
        </w:tc>
        <w:tc>
          <w:tcPr>
            <w:tcW w:w="2403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</w:p>
        </w:tc>
      </w:tr>
      <w:tr w:rsidR="0016483A" w:rsidRPr="0016483A" w:rsidTr="00DD53C5">
        <w:tc>
          <w:tcPr>
            <w:tcW w:w="9061" w:type="dxa"/>
            <w:gridSpan w:val="4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b/>
                <w:color w:val="000000"/>
                <w:sz w:val="24"/>
                <w:szCs w:val="24"/>
                <w:lang w:eastAsia="de-DE"/>
              </w:rPr>
              <w:t>Maksymalna prędkość posuwu szybkiego w osi [mm/min]:</w:t>
            </w:r>
          </w:p>
        </w:tc>
      </w:tr>
      <w:tr w:rsidR="0016483A" w:rsidRPr="0016483A" w:rsidTr="00DD53C5">
        <w:tc>
          <w:tcPr>
            <w:tcW w:w="578" w:type="dxa"/>
            <w:vAlign w:val="center"/>
          </w:tcPr>
          <w:p w:rsidR="0016483A" w:rsidRPr="0016483A" w:rsidRDefault="0016483A" w:rsidP="0016483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528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>X</w:t>
            </w:r>
          </w:p>
        </w:tc>
        <w:tc>
          <w:tcPr>
            <w:tcW w:w="2552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>nie mniej niż 12000</w:t>
            </w:r>
          </w:p>
        </w:tc>
        <w:tc>
          <w:tcPr>
            <w:tcW w:w="2403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</w:p>
        </w:tc>
      </w:tr>
      <w:tr w:rsidR="0016483A" w:rsidRPr="0016483A" w:rsidTr="00DD53C5">
        <w:tc>
          <w:tcPr>
            <w:tcW w:w="578" w:type="dxa"/>
            <w:vAlign w:val="center"/>
          </w:tcPr>
          <w:p w:rsidR="0016483A" w:rsidRPr="0016483A" w:rsidRDefault="0016483A" w:rsidP="0016483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528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>Y</w:t>
            </w:r>
          </w:p>
        </w:tc>
        <w:tc>
          <w:tcPr>
            <w:tcW w:w="2552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>nie mniej niż 12000</w:t>
            </w:r>
          </w:p>
        </w:tc>
        <w:tc>
          <w:tcPr>
            <w:tcW w:w="2403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</w:p>
        </w:tc>
      </w:tr>
      <w:tr w:rsidR="0016483A" w:rsidRPr="0016483A" w:rsidTr="00DD53C5">
        <w:tc>
          <w:tcPr>
            <w:tcW w:w="578" w:type="dxa"/>
            <w:vAlign w:val="center"/>
          </w:tcPr>
          <w:p w:rsidR="0016483A" w:rsidRPr="0016483A" w:rsidRDefault="0016483A" w:rsidP="0016483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528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>Z</w:t>
            </w:r>
          </w:p>
        </w:tc>
        <w:tc>
          <w:tcPr>
            <w:tcW w:w="2552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>nie mniej niż 12000</w:t>
            </w:r>
          </w:p>
        </w:tc>
        <w:tc>
          <w:tcPr>
            <w:tcW w:w="2403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</w:p>
        </w:tc>
      </w:tr>
      <w:tr w:rsidR="0016483A" w:rsidRPr="0016483A" w:rsidTr="00DD53C5">
        <w:tc>
          <w:tcPr>
            <w:tcW w:w="578" w:type="dxa"/>
            <w:vAlign w:val="center"/>
          </w:tcPr>
          <w:p w:rsidR="0016483A" w:rsidRPr="0016483A" w:rsidRDefault="0016483A" w:rsidP="0016483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528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>W</w:t>
            </w:r>
          </w:p>
        </w:tc>
        <w:tc>
          <w:tcPr>
            <w:tcW w:w="2552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>nie mniej niż 5500</w:t>
            </w:r>
          </w:p>
        </w:tc>
        <w:tc>
          <w:tcPr>
            <w:tcW w:w="2403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</w:p>
        </w:tc>
      </w:tr>
      <w:tr w:rsidR="0016483A" w:rsidRPr="0016483A" w:rsidTr="00DD53C5">
        <w:tc>
          <w:tcPr>
            <w:tcW w:w="578" w:type="dxa"/>
            <w:vAlign w:val="center"/>
          </w:tcPr>
          <w:p w:rsidR="0016483A" w:rsidRPr="0016483A" w:rsidRDefault="0016483A" w:rsidP="0016483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528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>Serwomotory w osiach X/Y/Z/W/B o mocach nie mniejszych odpowiednio niż [kW]:</w:t>
            </w:r>
          </w:p>
        </w:tc>
        <w:tc>
          <w:tcPr>
            <w:tcW w:w="2552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>9/9/9/4/7</w:t>
            </w:r>
          </w:p>
        </w:tc>
        <w:tc>
          <w:tcPr>
            <w:tcW w:w="2403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</w:p>
        </w:tc>
      </w:tr>
      <w:tr w:rsidR="0016483A" w:rsidRPr="0016483A" w:rsidTr="00DD53C5">
        <w:tc>
          <w:tcPr>
            <w:tcW w:w="9061" w:type="dxa"/>
            <w:gridSpan w:val="4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b/>
                <w:color w:val="000000"/>
                <w:sz w:val="24"/>
                <w:szCs w:val="24"/>
                <w:lang w:eastAsia="de-DE"/>
              </w:rPr>
              <w:t>Stół obrotowy:</w:t>
            </w:r>
          </w:p>
        </w:tc>
      </w:tr>
      <w:tr w:rsidR="0016483A" w:rsidRPr="0016483A" w:rsidTr="00DD53C5">
        <w:tc>
          <w:tcPr>
            <w:tcW w:w="578" w:type="dxa"/>
            <w:vAlign w:val="center"/>
          </w:tcPr>
          <w:p w:rsidR="0016483A" w:rsidRPr="0016483A" w:rsidRDefault="0016483A" w:rsidP="0016483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528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 xml:space="preserve">Wymiary [mm]: </w:t>
            </w:r>
          </w:p>
        </w:tc>
        <w:tc>
          <w:tcPr>
            <w:tcW w:w="2552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>nie mniej niż 1400 x 1800</w:t>
            </w:r>
          </w:p>
        </w:tc>
        <w:tc>
          <w:tcPr>
            <w:tcW w:w="2403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</w:p>
        </w:tc>
      </w:tr>
      <w:tr w:rsidR="0016483A" w:rsidRPr="0016483A" w:rsidTr="00DD53C5">
        <w:tc>
          <w:tcPr>
            <w:tcW w:w="578" w:type="dxa"/>
            <w:vAlign w:val="center"/>
          </w:tcPr>
          <w:p w:rsidR="0016483A" w:rsidRPr="0016483A" w:rsidRDefault="0016483A" w:rsidP="0016483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528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>Ładowność [kg]:</w:t>
            </w:r>
          </w:p>
        </w:tc>
        <w:tc>
          <w:tcPr>
            <w:tcW w:w="2552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>nie mniej niż 12000</w:t>
            </w:r>
          </w:p>
        </w:tc>
        <w:tc>
          <w:tcPr>
            <w:tcW w:w="2403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</w:p>
        </w:tc>
      </w:tr>
      <w:tr w:rsidR="0016483A" w:rsidRPr="0016483A" w:rsidTr="00DD53C5">
        <w:tc>
          <w:tcPr>
            <w:tcW w:w="578" w:type="dxa"/>
            <w:vAlign w:val="center"/>
          </w:tcPr>
          <w:p w:rsidR="0016483A" w:rsidRPr="0016483A" w:rsidRDefault="0016483A" w:rsidP="0016483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528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>Parametry rowka teowego na powierzchni stołu:</w:t>
            </w:r>
          </w:p>
        </w:tc>
        <w:tc>
          <w:tcPr>
            <w:tcW w:w="2552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>24H8 x 9mm</w:t>
            </w:r>
          </w:p>
        </w:tc>
        <w:tc>
          <w:tcPr>
            <w:tcW w:w="2403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</w:p>
        </w:tc>
      </w:tr>
      <w:tr w:rsidR="0016483A" w:rsidRPr="0016483A" w:rsidTr="00DD53C5">
        <w:tc>
          <w:tcPr>
            <w:tcW w:w="578" w:type="dxa"/>
            <w:vAlign w:val="center"/>
          </w:tcPr>
          <w:p w:rsidR="0016483A" w:rsidRPr="0016483A" w:rsidRDefault="0016483A" w:rsidP="0016483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528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>Prędkość obrotowa [obr/min]:</w:t>
            </w:r>
          </w:p>
        </w:tc>
        <w:tc>
          <w:tcPr>
            <w:tcW w:w="2552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>nie mniej niż 1</w:t>
            </w:r>
          </w:p>
        </w:tc>
        <w:tc>
          <w:tcPr>
            <w:tcW w:w="2403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</w:p>
        </w:tc>
      </w:tr>
      <w:tr w:rsidR="0016483A" w:rsidRPr="0016483A" w:rsidTr="00DD53C5">
        <w:tc>
          <w:tcPr>
            <w:tcW w:w="9061" w:type="dxa"/>
            <w:gridSpan w:val="4"/>
            <w:vAlign w:val="center"/>
          </w:tcPr>
          <w:p w:rsidR="0016483A" w:rsidRPr="0016483A" w:rsidRDefault="0016483A" w:rsidP="0016483A">
            <w:pPr>
              <w:keepNext/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b/>
                <w:color w:val="000000"/>
                <w:sz w:val="24"/>
                <w:szCs w:val="24"/>
                <w:lang w:eastAsia="de-DE"/>
              </w:rPr>
              <w:t>Wrzeciono:</w:t>
            </w:r>
          </w:p>
        </w:tc>
      </w:tr>
      <w:tr w:rsidR="0016483A" w:rsidRPr="0016483A" w:rsidTr="00DD53C5">
        <w:tc>
          <w:tcPr>
            <w:tcW w:w="578" w:type="dxa"/>
            <w:vAlign w:val="center"/>
          </w:tcPr>
          <w:p w:rsidR="0016483A" w:rsidRPr="0016483A" w:rsidRDefault="0016483A" w:rsidP="0016483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528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>Moc silnika napędu wrzeciona (początkowa/ciągła po 30min) [kW]:</w:t>
            </w:r>
          </w:p>
        </w:tc>
        <w:tc>
          <w:tcPr>
            <w:tcW w:w="2552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>nie mniej niż 37/45</w:t>
            </w:r>
          </w:p>
        </w:tc>
        <w:tc>
          <w:tcPr>
            <w:tcW w:w="2403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</w:p>
        </w:tc>
      </w:tr>
      <w:tr w:rsidR="0016483A" w:rsidRPr="0016483A" w:rsidTr="00DD53C5">
        <w:tc>
          <w:tcPr>
            <w:tcW w:w="578" w:type="dxa"/>
            <w:vAlign w:val="center"/>
          </w:tcPr>
          <w:p w:rsidR="0016483A" w:rsidRPr="0016483A" w:rsidRDefault="0016483A" w:rsidP="0016483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528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>Średnica wrzeciona [mm]:</w:t>
            </w:r>
          </w:p>
        </w:tc>
        <w:tc>
          <w:tcPr>
            <w:tcW w:w="2552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 xml:space="preserve">nie mniej niż 130 </w:t>
            </w:r>
          </w:p>
        </w:tc>
        <w:tc>
          <w:tcPr>
            <w:tcW w:w="2403" w:type="dxa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</w:p>
        </w:tc>
      </w:tr>
      <w:tr w:rsidR="0016483A" w:rsidRPr="0016483A" w:rsidTr="00DD53C5">
        <w:tc>
          <w:tcPr>
            <w:tcW w:w="578" w:type="dxa"/>
            <w:vAlign w:val="center"/>
          </w:tcPr>
          <w:p w:rsidR="0016483A" w:rsidRPr="0016483A" w:rsidRDefault="0016483A" w:rsidP="0016483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528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>Stożek wrzeciona ISO #50, 7/24:</w:t>
            </w:r>
          </w:p>
        </w:tc>
        <w:tc>
          <w:tcPr>
            <w:tcW w:w="2552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>TAK</w:t>
            </w:r>
          </w:p>
        </w:tc>
        <w:tc>
          <w:tcPr>
            <w:tcW w:w="2403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>TAK/NIE</w:t>
            </w:r>
            <w:r w:rsidRPr="0016483A">
              <w:rPr>
                <w:rFonts w:asciiTheme="minorHAnsi" w:hAnsiTheme="minorHAnsi" w:cs="Calibri"/>
                <w:b/>
                <w:color w:val="000000"/>
                <w:sz w:val="24"/>
                <w:szCs w:val="24"/>
                <w:lang w:eastAsia="de-DE"/>
              </w:rPr>
              <w:t>*</w:t>
            </w:r>
          </w:p>
        </w:tc>
      </w:tr>
      <w:tr w:rsidR="0016483A" w:rsidRPr="0016483A" w:rsidTr="00DD53C5">
        <w:tc>
          <w:tcPr>
            <w:tcW w:w="578" w:type="dxa"/>
            <w:vAlign w:val="center"/>
          </w:tcPr>
          <w:p w:rsidR="0016483A" w:rsidRPr="0016483A" w:rsidRDefault="0016483A" w:rsidP="0016483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528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>Zakres obrotów wrzeciona [obr/min]:</w:t>
            </w:r>
          </w:p>
        </w:tc>
        <w:tc>
          <w:tcPr>
            <w:tcW w:w="2552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 xml:space="preserve">nie mniejszy niż 0÷4000 </w:t>
            </w:r>
          </w:p>
        </w:tc>
        <w:tc>
          <w:tcPr>
            <w:tcW w:w="2403" w:type="dxa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</w:p>
        </w:tc>
      </w:tr>
      <w:tr w:rsidR="0016483A" w:rsidRPr="0016483A" w:rsidTr="00DD53C5">
        <w:tc>
          <w:tcPr>
            <w:tcW w:w="578" w:type="dxa"/>
            <w:vAlign w:val="center"/>
          </w:tcPr>
          <w:p w:rsidR="0016483A" w:rsidRPr="0016483A" w:rsidRDefault="0016483A" w:rsidP="0016483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528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>Przenoszenie mocy przez przekładni</w:t>
            </w:r>
            <w:r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>ę</w:t>
            </w:r>
            <w:r w:rsidRPr="0016483A"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 xml:space="preserve"> nie mniej niż 3 stopniową</w:t>
            </w:r>
          </w:p>
        </w:tc>
        <w:tc>
          <w:tcPr>
            <w:tcW w:w="2552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>TAK</w:t>
            </w:r>
          </w:p>
        </w:tc>
        <w:tc>
          <w:tcPr>
            <w:tcW w:w="2403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>TAK/NIE</w:t>
            </w:r>
            <w:r w:rsidRPr="0016483A">
              <w:rPr>
                <w:rFonts w:asciiTheme="minorHAnsi" w:hAnsiTheme="minorHAnsi" w:cs="Calibri"/>
                <w:b/>
                <w:color w:val="000000"/>
                <w:sz w:val="24"/>
                <w:szCs w:val="24"/>
                <w:lang w:eastAsia="de-DE"/>
              </w:rPr>
              <w:t>*</w:t>
            </w:r>
          </w:p>
        </w:tc>
      </w:tr>
      <w:tr w:rsidR="0016483A" w:rsidRPr="0016483A" w:rsidTr="00DD53C5">
        <w:tc>
          <w:tcPr>
            <w:tcW w:w="578" w:type="dxa"/>
            <w:vAlign w:val="center"/>
          </w:tcPr>
          <w:p w:rsidR="0016483A" w:rsidRPr="0016483A" w:rsidRDefault="0016483A" w:rsidP="0016483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528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>Odległość wrzeciona od środka stołu w przedziale [mm]</w:t>
            </w:r>
          </w:p>
        </w:tc>
        <w:tc>
          <w:tcPr>
            <w:tcW w:w="2552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>nie mniej niż 550 ÷ 2000</w:t>
            </w:r>
          </w:p>
        </w:tc>
        <w:tc>
          <w:tcPr>
            <w:tcW w:w="2403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</w:p>
        </w:tc>
      </w:tr>
      <w:tr w:rsidR="0016483A" w:rsidRPr="0016483A" w:rsidTr="00DD53C5">
        <w:tc>
          <w:tcPr>
            <w:tcW w:w="9061" w:type="dxa"/>
            <w:gridSpan w:val="4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b/>
                <w:color w:val="000000"/>
                <w:sz w:val="24"/>
                <w:szCs w:val="24"/>
                <w:lang w:eastAsia="de-DE"/>
              </w:rPr>
              <w:t>Dokładność maszyny:</w:t>
            </w:r>
          </w:p>
        </w:tc>
      </w:tr>
      <w:tr w:rsidR="0016483A" w:rsidRPr="0016483A" w:rsidTr="00DD53C5">
        <w:tc>
          <w:tcPr>
            <w:tcW w:w="578" w:type="dxa"/>
            <w:vAlign w:val="center"/>
          </w:tcPr>
          <w:p w:rsidR="0016483A" w:rsidRPr="0016483A" w:rsidRDefault="0016483A" w:rsidP="0016483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528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 xml:space="preserve">Pozycjonowanie X, Y, Z, W: </w:t>
            </w:r>
          </w:p>
        </w:tc>
        <w:tc>
          <w:tcPr>
            <w:tcW w:w="2552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4"/>
                <w:szCs w:val="24"/>
                <w:highlight w:val="yellow"/>
                <w:lang w:eastAsia="de-DE"/>
              </w:rPr>
            </w:pPr>
            <w:r w:rsidRPr="0016483A"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>± 0,01 [mm]</w:t>
            </w:r>
          </w:p>
        </w:tc>
        <w:tc>
          <w:tcPr>
            <w:tcW w:w="2403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</w:p>
        </w:tc>
      </w:tr>
      <w:tr w:rsidR="0016483A" w:rsidRPr="0016483A" w:rsidTr="00DD53C5">
        <w:tc>
          <w:tcPr>
            <w:tcW w:w="578" w:type="dxa"/>
            <w:vAlign w:val="center"/>
          </w:tcPr>
          <w:p w:rsidR="0016483A" w:rsidRPr="0016483A" w:rsidRDefault="0016483A" w:rsidP="0016483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528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>Powtarzalność X, Y, Z, W</w:t>
            </w:r>
          </w:p>
        </w:tc>
        <w:tc>
          <w:tcPr>
            <w:tcW w:w="2552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4"/>
                <w:szCs w:val="24"/>
                <w:highlight w:val="yellow"/>
                <w:lang w:eastAsia="de-DE"/>
              </w:rPr>
            </w:pPr>
            <w:r w:rsidRPr="0016483A"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>± 0,005 [mm]</w:t>
            </w:r>
          </w:p>
        </w:tc>
        <w:tc>
          <w:tcPr>
            <w:tcW w:w="2403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</w:p>
        </w:tc>
      </w:tr>
      <w:tr w:rsidR="0016483A" w:rsidRPr="0016483A" w:rsidTr="00DD53C5">
        <w:tc>
          <w:tcPr>
            <w:tcW w:w="578" w:type="dxa"/>
            <w:vAlign w:val="center"/>
          </w:tcPr>
          <w:p w:rsidR="0016483A" w:rsidRPr="0016483A" w:rsidRDefault="0016483A" w:rsidP="0016483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528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>Pozycjonowanie stołu:</w:t>
            </w:r>
          </w:p>
        </w:tc>
        <w:tc>
          <w:tcPr>
            <w:tcW w:w="2552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4"/>
                <w:szCs w:val="24"/>
                <w:highlight w:val="yellow"/>
                <w:lang w:eastAsia="de-DE"/>
              </w:rPr>
            </w:pPr>
            <w:r w:rsidRPr="0016483A"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>± 15”, na każde 90° ±5”</w:t>
            </w:r>
          </w:p>
        </w:tc>
        <w:tc>
          <w:tcPr>
            <w:tcW w:w="2403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</w:p>
        </w:tc>
      </w:tr>
      <w:tr w:rsidR="0016483A" w:rsidRPr="0016483A" w:rsidTr="00DD53C5">
        <w:tc>
          <w:tcPr>
            <w:tcW w:w="578" w:type="dxa"/>
            <w:vAlign w:val="center"/>
          </w:tcPr>
          <w:p w:rsidR="0016483A" w:rsidRPr="0016483A" w:rsidRDefault="0016483A" w:rsidP="0016483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528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>Powtarzalność stołu:</w:t>
            </w:r>
          </w:p>
        </w:tc>
        <w:tc>
          <w:tcPr>
            <w:tcW w:w="2552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4"/>
                <w:szCs w:val="24"/>
                <w:highlight w:val="yellow"/>
                <w:lang w:eastAsia="de-DE"/>
              </w:rPr>
            </w:pPr>
            <w:r w:rsidRPr="0016483A"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>± 6”, na każde 90° ±3”</w:t>
            </w:r>
          </w:p>
        </w:tc>
        <w:tc>
          <w:tcPr>
            <w:tcW w:w="2403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</w:p>
        </w:tc>
      </w:tr>
      <w:tr w:rsidR="0016483A" w:rsidRPr="0016483A" w:rsidTr="00DD53C5">
        <w:tc>
          <w:tcPr>
            <w:tcW w:w="9061" w:type="dxa"/>
            <w:gridSpan w:val="4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b/>
                <w:color w:val="000000"/>
                <w:sz w:val="24"/>
                <w:szCs w:val="24"/>
                <w:lang w:eastAsia="de-DE"/>
              </w:rPr>
              <w:t xml:space="preserve">Sterowanie Heidenhain TNC 640 lub FANUC 31i: </w:t>
            </w:r>
          </w:p>
        </w:tc>
      </w:tr>
      <w:tr w:rsidR="0016483A" w:rsidRPr="0016483A" w:rsidTr="00DD53C5">
        <w:tc>
          <w:tcPr>
            <w:tcW w:w="578" w:type="dxa"/>
            <w:vAlign w:val="center"/>
          </w:tcPr>
          <w:p w:rsidR="0016483A" w:rsidRPr="0016483A" w:rsidRDefault="0016483A" w:rsidP="0016483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528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>Heidenhain TNC 640</w:t>
            </w:r>
          </w:p>
        </w:tc>
        <w:tc>
          <w:tcPr>
            <w:tcW w:w="255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2403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>TAK/NIE</w:t>
            </w:r>
            <w:r w:rsidRPr="0016483A">
              <w:rPr>
                <w:rFonts w:asciiTheme="minorHAnsi" w:hAnsiTheme="minorHAnsi" w:cs="Calibri"/>
                <w:b/>
                <w:color w:val="000000"/>
                <w:sz w:val="24"/>
                <w:szCs w:val="24"/>
                <w:lang w:eastAsia="de-DE"/>
              </w:rPr>
              <w:t>*</w:t>
            </w:r>
          </w:p>
        </w:tc>
      </w:tr>
      <w:tr w:rsidR="0016483A" w:rsidRPr="0016483A" w:rsidTr="00DD53C5">
        <w:tc>
          <w:tcPr>
            <w:tcW w:w="578" w:type="dxa"/>
            <w:vAlign w:val="center"/>
          </w:tcPr>
          <w:p w:rsidR="0016483A" w:rsidRPr="0016483A" w:rsidRDefault="0016483A" w:rsidP="0016483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528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>FANUC 31i</w:t>
            </w:r>
          </w:p>
        </w:tc>
        <w:tc>
          <w:tcPr>
            <w:tcW w:w="255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2403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>TAK/NIE</w:t>
            </w:r>
            <w:r w:rsidRPr="0016483A">
              <w:rPr>
                <w:rFonts w:asciiTheme="minorHAnsi" w:hAnsiTheme="minorHAnsi" w:cs="Calibri"/>
                <w:b/>
                <w:color w:val="000000"/>
                <w:sz w:val="24"/>
                <w:szCs w:val="24"/>
                <w:lang w:eastAsia="de-DE"/>
              </w:rPr>
              <w:t>*</w:t>
            </w:r>
          </w:p>
        </w:tc>
      </w:tr>
      <w:tr w:rsidR="0016483A" w:rsidRPr="0016483A" w:rsidTr="00DD53C5">
        <w:tc>
          <w:tcPr>
            <w:tcW w:w="578" w:type="dxa"/>
            <w:vAlign w:val="center"/>
          </w:tcPr>
          <w:p w:rsidR="0016483A" w:rsidRPr="0016483A" w:rsidRDefault="0016483A" w:rsidP="0016483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528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>Interpolacyjna, cylindryczna głowica kątowa nastawiana manualnie</w:t>
            </w:r>
          </w:p>
        </w:tc>
        <w:tc>
          <w:tcPr>
            <w:tcW w:w="2552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>TAK</w:t>
            </w:r>
          </w:p>
        </w:tc>
        <w:tc>
          <w:tcPr>
            <w:tcW w:w="2403" w:type="dxa"/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>TAK/NIE</w:t>
            </w:r>
            <w:r w:rsidRPr="0016483A">
              <w:rPr>
                <w:rFonts w:asciiTheme="minorHAnsi" w:hAnsiTheme="minorHAnsi" w:cs="Calibri"/>
                <w:b/>
                <w:color w:val="000000"/>
                <w:sz w:val="24"/>
                <w:szCs w:val="24"/>
                <w:lang w:eastAsia="de-DE"/>
              </w:rPr>
              <w:t>*</w:t>
            </w:r>
          </w:p>
        </w:tc>
      </w:tr>
      <w:tr w:rsidR="0016483A" w:rsidRPr="0016483A" w:rsidTr="00DD53C5"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:rsidR="0016483A" w:rsidRPr="0016483A" w:rsidRDefault="0016483A" w:rsidP="0016483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528" w:type="dxa"/>
            <w:tcBorders>
              <w:bottom w:val="single" w:sz="4" w:space="0" w:color="auto"/>
            </w:tcBorders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 xml:space="preserve">Dokumentacja DTR, instrukcja programowania i instrukcja obsługi w wersji papierowej i elektronicznej, w języku polskim 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>TAK</w:t>
            </w:r>
          </w:p>
        </w:tc>
        <w:tc>
          <w:tcPr>
            <w:tcW w:w="2403" w:type="dxa"/>
            <w:tcBorders>
              <w:bottom w:val="single" w:sz="4" w:space="0" w:color="auto"/>
            </w:tcBorders>
            <w:vAlign w:val="center"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asciiTheme="minorHAnsi" w:hAnsiTheme="minorHAnsi" w:cs="Calibri"/>
                <w:color w:val="000000"/>
                <w:sz w:val="24"/>
                <w:szCs w:val="24"/>
                <w:lang w:eastAsia="de-DE"/>
              </w:rPr>
              <w:t>TAK/NIE</w:t>
            </w:r>
            <w:r w:rsidRPr="0016483A">
              <w:rPr>
                <w:rFonts w:asciiTheme="minorHAnsi" w:hAnsiTheme="minorHAnsi" w:cs="Calibri"/>
                <w:b/>
                <w:color w:val="000000"/>
                <w:sz w:val="24"/>
                <w:szCs w:val="24"/>
                <w:lang w:eastAsia="de-DE"/>
              </w:rPr>
              <w:t>*</w:t>
            </w:r>
          </w:p>
        </w:tc>
      </w:tr>
    </w:tbl>
    <w:p w:rsidR="0016483A" w:rsidRPr="0016483A" w:rsidRDefault="0016483A" w:rsidP="001648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6483A" w:rsidRPr="0016483A" w:rsidRDefault="0016483A" w:rsidP="0016483A">
      <w:pPr>
        <w:spacing w:after="0" w:line="240" w:lineRule="auto"/>
        <w:rPr>
          <w:rFonts w:eastAsia="Times New Roman" w:cs="Times New Roman"/>
          <w:b/>
          <w:sz w:val="24"/>
          <w:szCs w:val="24"/>
          <w:lang w:eastAsia="pl-PL"/>
        </w:rPr>
      </w:pPr>
      <w:r w:rsidRPr="0016483A">
        <w:rPr>
          <w:rFonts w:eastAsia="Times New Roman" w:cs="Times New Roman"/>
          <w:b/>
          <w:sz w:val="24"/>
          <w:szCs w:val="24"/>
          <w:lang w:eastAsia="pl-PL"/>
        </w:rPr>
        <w:br w:type="page"/>
      </w:r>
    </w:p>
    <w:p w:rsidR="0016483A" w:rsidRPr="0016483A" w:rsidRDefault="0016483A" w:rsidP="0016483A">
      <w:pPr>
        <w:spacing w:after="0" w:line="240" w:lineRule="auto"/>
        <w:rPr>
          <w:rFonts w:eastAsia="Times New Roman" w:cs="Times New Roman"/>
          <w:b/>
          <w:sz w:val="24"/>
          <w:szCs w:val="24"/>
          <w:lang w:eastAsia="pl-PL"/>
        </w:rPr>
      </w:pPr>
      <w:r w:rsidRPr="0016483A">
        <w:rPr>
          <w:rFonts w:eastAsia="Times New Roman" w:cs="Times New Roman"/>
          <w:b/>
          <w:sz w:val="24"/>
          <w:szCs w:val="24"/>
          <w:lang w:eastAsia="pl-PL"/>
        </w:rPr>
        <w:lastRenderedPageBreak/>
        <w:t>Wyposażenie dodatkowe:</w:t>
      </w:r>
    </w:p>
    <w:tbl>
      <w:tblPr>
        <w:tblW w:w="5000" w:type="pct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5530"/>
        <w:gridCol w:w="1559"/>
        <w:gridCol w:w="1411"/>
      </w:tblGrid>
      <w:tr w:rsidR="0016483A" w:rsidRPr="0016483A" w:rsidTr="0016483A">
        <w:trPr>
          <w:trHeight w:val="284"/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6483A" w:rsidRPr="0016483A" w:rsidRDefault="0016483A" w:rsidP="0016483A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4"/>
                <w:szCs w:val="24"/>
                <w:lang w:eastAsia="pl-PL"/>
              </w:rPr>
            </w:pPr>
            <w:r w:rsidRPr="0016483A">
              <w:rPr>
                <w:rFonts w:eastAsia="Times New Roman" w:cs="Arial"/>
                <w:b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6483A" w:rsidRPr="0016483A" w:rsidRDefault="0016483A" w:rsidP="0016483A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6483A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pl-PL"/>
              </w:rPr>
              <w:t>Opis pozycji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6483A" w:rsidRPr="0016483A" w:rsidRDefault="0016483A" w:rsidP="0016483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6483A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pl-PL"/>
              </w:rPr>
              <w:t>Wymagana liczba sztuk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6483A" w:rsidRPr="0016483A" w:rsidRDefault="0016483A" w:rsidP="0016483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6483A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pl-PL"/>
              </w:rPr>
              <w:t>Oferowana liczba sztuk</w:t>
            </w:r>
          </w:p>
        </w:tc>
      </w:tr>
      <w:tr w:rsidR="0016483A" w:rsidRPr="0016483A" w:rsidTr="0016483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483A" w:rsidRPr="0016483A" w:rsidRDefault="0016483A" w:rsidP="0016483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contextualSpacing/>
              <w:jc w:val="center"/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eastAsia="Times New Roman" w:cs="Titillium"/>
                <w:sz w:val="24"/>
                <w:szCs w:val="24"/>
                <w:lang w:eastAsia="pl-PL"/>
              </w:rPr>
              <w:t>Oprawka na stożek Morse'a z płetwą JIS B 6339 AD, wymiary: SK50xMK5x105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de-DE" w:eastAsia="de-DE"/>
              </w:rPr>
            </w:pPr>
            <w:r w:rsidRPr="0016483A">
              <w:rPr>
                <w:rFonts w:eastAsia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de-DE" w:eastAsia="de-DE"/>
              </w:rPr>
            </w:pPr>
          </w:p>
        </w:tc>
      </w:tr>
      <w:tr w:rsidR="0016483A" w:rsidRPr="0016483A" w:rsidTr="0016483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483A" w:rsidRPr="0016483A" w:rsidRDefault="0016483A" w:rsidP="0016483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contextualSpacing/>
              <w:jc w:val="center"/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eastAsia="Times New Roman" w:cs="Titillium"/>
                <w:sz w:val="24"/>
                <w:szCs w:val="24"/>
                <w:lang w:eastAsia="pl-PL"/>
              </w:rPr>
              <w:t>Redukcja DIN 2185 A szlifowana po stronie zew. 5x1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de-DE" w:eastAsia="de-DE"/>
              </w:rPr>
            </w:pPr>
            <w:r w:rsidRPr="0016483A">
              <w:rPr>
                <w:rFonts w:eastAsia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de-DE" w:eastAsia="de-DE"/>
              </w:rPr>
            </w:pPr>
          </w:p>
        </w:tc>
      </w:tr>
      <w:tr w:rsidR="0016483A" w:rsidRPr="0016483A" w:rsidTr="0016483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483A" w:rsidRPr="0016483A" w:rsidRDefault="0016483A" w:rsidP="0016483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contextualSpacing/>
              <w:jc w:val="center"/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eastAsia="Times New Roman" w:cs="Titillium"/>
                <w:sz w:val="24"/>
                <w:szCs w:val="24"/>
                <w:lang w:eastAsia="pl-PL"/>
              </w:rPr>
              <w:t>Redukcja DIN 2185 A szlifowana po stronie zew. 5x2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de-DE" w:eastAsia="de-DE"/>
              </w:rPr>
            </w:pPr>
            <w:r w:rsidRPr="0016483A">
              <w:rPr>
                <w:rFonts w:eastAsia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de-DE" w:eastAsia="de-DE"/>
              </w:rPr>
            </w:pPr>
          </w:p>
        </w:tc>
      </w:tr>
      <w:tr w:rsidR="0016483A" w:rsidRPr="0016483A" w:rsidTr="0016483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483A" w:rsidRPr="0016483A" w:rsidRDefault="0016483A" w:rsidP="0016483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contextualSpacing/>
              <w:jc w:val="center"/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eastAsia="Times New Roman" w:cs="Titillium"/>
                <w:sz w:val="24"/>
                <w:szCs w:val="24"/>
                <w:lang w:eastAsia="pl-PL"/>
              </w:rPr>
              <w:t>Redukcja DIN 2185 A szlifowana po stronie zew. 5x3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de-DE" w:eastAsia="de-DE"/>
              </w:rPr>
            </w:pPr>
            <w:r w:rsidRPr="0016483A">
              <w:rPr>
                <w:rFonts w:eastAsia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de-DE" w:eastAsia="de-DE"/>
              </w:rPr>
            </w:pPr>
          </w:p>
        </w:tc>
      </w:tr>
      <w:tr w:rsidR="0016483A" w:rsidRPr="0016483A" w:rsidTr="0016483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483A" w:rsidRPr="0016483A" w:rsidRDefault="0016483A" w:rsidP="0016483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contextualSpacing/>
              <w:jc w:val="center"/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eastAsia="Times New Roman" w:cs="Titillium"/>
                <w:sz w:val="24"/>
                <w:szCs w:val="24"/>
                <w:lang w:eastAsia="pl-PL"/>
              </w:rPr>
              <w:t>Redukcja DIN 2185 A szlifowana po stronie zew. 5x4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de-DE" w:eastAsia="de-DE"/>
              </w:rPr>
            </w:pPr>
            <w:r w:rsidRPr="0016483A">
              <w:rPr>
                <w:rFonts w:eastAsia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de-DE" w:eastAsia="de-DE"/>
              </w:rPr>
            </w:pPr>
          </w:p>
        </w:tc>
      </w:tr>
      <w:tr w:rsidR="0016483A" w:rsidRPr="0016483A" w:rsidTr="0016483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483A" w:rsidRPr="0016483A" w:rsidRDefault="0016483A" w:rsidP="0016483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contextualSpacing/>
              <w:jc w:val="center"/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de-DE" w:eastAsia="de-DE"/>
              </w:rPr>
            </w:pPr>
            <w:r w:rsidRPr="0016483A">
              <w:rPr>
                <w:rFonts w:eastAsia="Times New Roman" w:cs="Titillium"/>
                <w:sz w:val="24"/>
                <w:szCs w:val="24"/>
                <w:lang w:eastAsia="pl-PL"/>
              </w:rPr>
              <w:t>Oprawka na stożek Morse'a z płetwą JIS B 6339 Form AD, wymiary: SK50xMK4x95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de-DE" w:eastAsia="de-DE"/>
              </w:rPr>
            </w:pPr>
            <w:r w:rsidRPr="0016483A">
              <w:rPr>
                <w:rFonts w:eastAsia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de-DE" w:eastAsia="de-DE"/>
              </w:rPr>
            </w:pPr>
          </w:p>
        </w:tc>
      </w:tr>
      <w:tr w:rsidR="0016483A" w:rsidRPr="0016483A" w:rsidTr="0016483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483A" w:rsidRPr="0016483A" w:rsidRDefault="0016483A" w:rsidP="0016483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contextualSpacing/>
              <w:jc w:val="center"/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de-DE" w:eastAsia="de-DE"/>
              </w:rPr>
            </w:pPr>
            <w:r w:rsidRPr="0016483A">
              <w:rPr>
                <w:rFonts w:eastAsia="Times New Roman" w:cs="Titillium"/>
                <w:sz w:val="24"/>
                <w:szCs w:val="24"/>
                <w:lang w:eastAsia="pl-PL"/>
              </w:rPr>
              <w:t>Redukcja DIN 2185 A szlifowana po stronie zew. 4x1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de-DE" w:eastAsia="de-DE"/>
              </w:rPr>
            </w:pPr>
            <w:r w:rsidRPr="0016483A">
              <w:rPr>
                <w:rFonts w:eastAsia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de-DE" w:eastAsia="de-DE"/>
              </w:rPr>
            </w:pPr>
          </w:p>
        </w:tc>
      </w:tr>
      <w:tr w:rsidR="0016483A" w:rsidRPr="0016483A" w:rsidTr="0016483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483A" w:rsidRPr="0016483A" w:rsidRDefault="0016483A" w:rsidP="0016483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contextualSpacing/>
              <w:jc w:val="center"/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eastAsia="Times New Roman" w:cs="Titillium"/>
                <w:sz w:val="24"/>
                <w:szCs w:val="24"/>
                <w:lang w:eastAsia="pl-PL"/>
              </w:rPr>
              <w:t>Redukcja DIN 2185 A szlifowana po stronie zew. 4x2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de-DE" w:eastAsia="de-DE"/>
              </w:rPr>
            </w:pPr>
            <w:r w:rsidRPr="0016483A">
              <w:rPr>
                <w:rFonts w:eastAsia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de-DE" w:eastAsia="de-DE"/>
              </w:rPr>
            </w:pPr>
          </w:p>
        </w:tc>
      </w:tr>
      <w:tr w:rsidR="0016483A" w:rsidRPr="0016483A" w:rsidTr="0016483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483A" w:rsidRPr="0016483A" w:rsidRDefault="0016483A" w:rsidP="0016483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contextualSpacing/>
              <w:jc w:val="center"/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de-DE" w:eastAsia="de-DE"/>
              </w:rPr>
            </w:pPr>
            <w:r w:rsidRPr="0016483A">
              <w:rPr>
                <w:rFonts w:eastAsia="Times New Roman" w:cs="Titillium"/>
                <w:sz w:val="24"/>
                <w:szCs w:val="24"/>
                <w:lang w:eastAsia="pl-PL"/>
              </w:rPr>
              <w:t>Redukcja DIN 2185 A szlifowana po stronie zew. 4x3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de-DE" w:eastAsia="de-DE"/>
              </w:rPr>
            </w:pPr>
            <w:r w:rsidRPr="0016483A">
              <w:rPr>
                <w:rFonts w:eastAsia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de-DE" w:eastAsia="de-DE"/>
              </w:rPr>
            </w:pPr>
          </w:p>
        </w:tc>
      </w:tr>
      <w:tr w:rsidR="0016483A" w:rsidRPr="0016483A" w:rsidTr="0016483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483A" w:rsidRPr="0016483A" w:rsidRDefault="0016483A" w:rsidP="0016483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contextualSpacing/>
              <w:jc w:val="center"/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tillium"/>
                <w:sz w:val="24"/>
                <w:szCs w:val="24"/>
                <w:lang w:eastAsia="pl-PL"/>
              </w:rPr>
            </w:pPr>
            <w:r w:rsidRPr="0016483A">
              <w:rPr>
                <w:rFonts w:eastAsia="Times New Roman" w:cs="Titillium"/>
                <w:sz w:val="24"/>
                <w:szCs w:val="24"/>
                <w:lang w:eastAsia="pl-PL"/>
              </w:rPr>
              <w:t>Oprawka zaciskowa ER/ESX 32 (2-20) JIS B 6339 AD, wymiary: SK50x2-20x70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16483A">
              <w:rPr>
                <w:rFonts w:eastAsia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de-DE" w:eastAsia="de-DE"/>
              </w:rPr>
            </w:pPr>
          </w:p>
        </w:tc>
      </w:tr>
      <w:tr w:rsidR="0016483A" w:rsidRPr="0016483A" w:rsidTr="0016483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483A" w:rsidRPr="0016483A" w:rsidRDefault="0016483A" w:rsidP="0016483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contextualSpacing/>
              <w:jc w:val="center"/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de-DE" w:eastAsia="de-DE"/>
              </w:rPr>
            </w:pPr>
            <w:r w:rsidRPr="0016483A">
              <w:rPr>
                <w:rFonts w:eastAsia="Times New Roman" w:cs="Titillium"/>
                <w:sz w:val="24"/>
                <w:szCs w:val="24"/>
                <w:lang w:eastAsia="pl-PL"/>
              </w:rPr>
              <w:t>Zestaw tulejek zaciskowych 470 E 18szt. DIN 6499B ER32 3-20 mm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de-DE" w:eastAsia="de-DE"/>
              </w:rPr>
            </w:pPr>
            <w:r w:rsidRPr="0016483A">
              <w:rPr>
                <w:rFonts w:eastAsia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de-DE" w:eastAsia="de-DE"/>
              </w:rPr>
            </w:pPr>
          </w:p>
        </w:tc>
      </w:tr>
      <w:tr w:rsidR="0016483A" w:rsidRPr="0016483A" w:rsidTr="0016483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483A" w:rsidRPr="0016483A" w:rsidRDefault="0016483A" w:rsidP="0016483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contextualSpacing/>
              <w:jc w:val="center"/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de-DE" w:eastAsia="de-DE"/>
              </w:rPr>
            </w:pPr>
            <w:r w:rsidRPr="0016483A">
              <w:rPr>
                <w:rFonts w:eastAsia="Times New Roman" w:cs="Titillium"/>
                <w:sz w:val="24"/>
                <w:szCs w:val="24"/>
                <w:lang w:eastAsia="pl-PL"/>
              </w:rPr>
              <w:t>Oprawka zaciskowa ER MAS BT 50 xER32x160 AD/B (2-20)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de-DE" w:eastAsia="de-DE"/>
              </w:rPr>
            </w:pPr>
            <w:r w:rsidRPr="0016483A">
              <w:rPr>
                <w:rFonts w:eastAsia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de-DE" w:eastAsia="de-DE"/>
              </w:rPr>
            </w:pPr>
          </w:p>
        </w:tc>
      </w:tr>
      <w:tr w:rsidR="0016483A" w:rsidRPr="0016483A" w:rsidTr="0016483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483A" w:rsidRPr="0016483A" w:rsidRDefault="0016483A" w:rsidP="0016483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contextualSpacing/>
              <w:jc w:val="center"/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de-DE" w:eastAsia="de-DE"/>
              </w:rPr>
            </w:pPr>
            <w:r w:rsidRPr="0016483A">
              <w:rPr>
                <w:rFonts w:eastAsia="Times New Roman" w:cs="Titillium"/>
                <w:sz w:val="24"/>
                <w:szCs w:val="24"/>
                <w:lang w:eastAsia="pl-PL"/>
              </w:rPr>
              <w:t>Oprawka typu Weldon JIS B 6339 AD, wymiary: SK50x16x80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de-DE" w:eastAsia="de-DE"/>
              </w:rPr>
            </w:pPr>
            <w:r w:rsidRPr="0016483A">
              <w:rPr>
                <w:rFonts w:eastAsia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de-DE" w:eastAsia="de-DE"/>
              </w:rPr>
            </w:pPr>
          </w:p>
        </w:tc>
      </w:tr>
      <w:tr w:rsidR="0016483A" w:rsidRPr="0016483A" w:rsidTr="0016483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483A" w:rsidRPr="0016483A" w:rsidRDefault="0016483A" w:rsidP="0016483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contextualSpacing/>
              <w:jc w:val="center"/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de-DE"/>
              </w:rPr>
            </w:pPr>
            <w:r w:rsidRPr="0016483A">
              <w:rPr>
                <w:rFonts w:eastAsia="Times New Roman" w:cs="Titillium"/>
                <w:sz w:val="24"/>
                <w:szCs w:val="24"/>
                <w:lang w:eastAsia="pl-PL"/>
              </w:rPr>
              <w:t>Oprawka do frezów Weldon MASBT 50x16x160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de-DE" w:eastAsia="de-DE"/>
              </w:rPr>
            </w:pPr>
            <w:r w:rsidRPr="0016483A">
              <w:rPr>
                <w:rFonts w:eastAsia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de-DE" w:eastAsia="de-DE"/>
              </w:rPr>
            </w:pPr>
          </w:p>
        </w:tc>
      </w:tr>
      <w:tr w:rsidR="0016483A" w:rsidRPr="0016483A" w:rsidTr="0016483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483A" w:rsidRPr="0016483A" w:rsidRDefault="0016483A" w:rsidP="0016483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contextualSpacing/>
              <w:jc w:val="center"/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tillium"/>
                <w:sz w:val="24"/>
                <w:szCs w:val="24"/>
                <w:lang w:eastAsia="pl-PL"/>
              </w:rPr>
            </w:pPr>
            <w:r w:rsidRPr="0016483A">
              <w:rPr>
                <w:rFonts w:eastAsia="Times New Roman" w:cs="Titillium"/>
                <w:sz w:val="24"/>
                <w:szCs w:val="24"/>
                <w:lang w:eastAsia="pl-PL"/>
              </w:rPr>
              <w:t>Oprawka typu Weldon JIS B 6339 AD, wymiary:</w:t>
            </w:r>
          </w:p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de-DE" w:eastAsia="de-DE"/>
              </w:rPr>
            </w:pPr>
            <w:r w:rsidRPr="0016483A">
              <w:rPr>
                <w:rFonts w:eastAsia="Times New Roman" w:cs="Titillium"/>
                <w:sz w:val="24"/>
                <w:szCs w:val="24"/>
                <w:lang w:eastAsia="pl-PL"/>
              </w:rPr>
              <w:t>SK50x12x80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de-DE" w:eastAsia="de-DE"/>
              </w:rPr>
            </w:pPr>
            <w:r w:rsidRPr="0016483A">
              <w:rPr>
                <w:rFonts w:eastAsia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de-DE" w:eastAsia="de-DE"/>
              </w:rPr>
            </w:pPr>
          </w:p>
        </w:tc>
      </w:tr>
      <w:tr w:rsidR="0016483A" w:rsidRPr="0016483A" w:rsidTr="0016483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483A" w:rsidRPr="0016483A" w:rsidRDefault="0016483A" w:rsidP="0016483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contextualSpacing/>
              <w:jc w:val="center"/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val="de-DE" w:eastAsia="de-DE"/>
              </w:rPr>
            </w:pPr>
            <w:r w:rsidRPr="0016483A">
              <w:rPr>
                <w:rFonts w:eastAsia="Times New Roman" w:cs="Titillium"/>
                <w:sz w:val="24"/>
                <w:szCs w:val="24"/>
                <w:lang w:eastAsia="pl-PL"/>
              </w:rPr>
              <w:t>Oprawka do frezów Weldon MASBT 50x12x160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val="de-DE" w:eastAsia="de-DE"/>
              </w:rPr>
            </w:pPr>
            <w:r w:rsidRPr="0016483A">
              <w:rPr>
                <w:rFonts w:eastAsia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val="de-DE" w:eastAsia="de-DE"/>
              </w:rPr>
            </w:pPr>
          </w:p>
        </w:tc>
      </w:tr>
      <w:tr w:rsidR="0016483A" w:rsidRPr="0016483A" w:rsidTr="0016483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483A" w:rsidRPr="0016483A" w:rsidRDefault="0016483A" w:rsidP="0016483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contextualSpacing/>
              <w:jc w:val="center"/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tillium"/>
                <w:sz w:val="24"/>
                <w:szCs w:val="24"/>
                <w:lang w:eastAsia="pl-PL"/>
              </w:rPr>
            </w:pPr>
            <w:r w:rsidRPr="0016483A">
              <w:rPr>
                <w:rFonts w:eastAsia="Times New Roman" w:cs="Titillium"/>
                <w:sz w:val="24"/>
                <w:szCs w:val="24"/>
                <w:lang w:eastAsia="pl-PL"/>
              </w:rPr>
              <w:t>Oprawka typu Weldon JIS B 6339 AD, wymiary:</w:t>
            </w:r>
          </w:p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val="de-DE" w:eastAsia="de-DE"/>
              </w:rPr>
            </w:pPr>
            <w:r w:rsidRPr="0016483A">
              <w:rPr>
                <w:rFonts w:eastAsia="Times New Roman" w:cs="Titillium"/>
                <w:sz w:val="24"/>
                <w:szCs w:val="24"/>
                <w:lang w:eastAsia="pl-PL"/>
              </w:rPr>
              <w:t>SK50x10x63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val="de-DE" w:eastAsia="de-DE"/>
              </w:rPr>
            </w:pPr>
            <w:r w:rsidRPr="0016483A">
              <w:rPr>
                <w:rFonts w:eastAsia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val="de-DE" w:eastAsia="de-DE"/>
              </w:rPr>
            </w:pPr>
          </w:p>
        </w:tc>
      </w:tr>
      <w:tr w:rsidR="0016483A" w:rsidRPr="0016483A" w:rsidTr="0016483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483A" w:rsidRPr="0016483A" w:rsidRDefault="0016483A" w:rsidP="0016483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contextualSpacing/>
              <w:jc w:val="center"/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val="de-DE" w:eastAsia="de-DE"/>
              </w:rPr>
            </w:pPr>
            <w:r w:rsidRPr="0016483A">
              <w:rPr>
                <w:rFonts w:eastAsia="Times New Roman" w:cs="Titillium"/>
                <w:sz w:val="24"/>
                <w:szCs w:val="24"/>
                <w:lang w:eastAsia="pl-PL"/>
              </w:rPr>
              <w:t>Oprawka do frezów Weldon MASBT 50x10x160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val="de-DE" w:eastAsia="de-DE"/>
              </w:rPr>
            </w:pPr>
            <w:r w:rsidRPr="0016483A">
              <w:rPr>
                <w:rFonts w:eastAsia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val="de-DE" w:eastAsia="de-DE"/>
              </w:rPr>
            </w:pPr>
          </w:p>
        </w:tc>
      </w:tr>
      <w:tr w:rsidR="0016483A" w:rsidRPr="0016483A" w:rsidTr="0016483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483A" w:rsidRPr="0016483A" w:rsidRDefault="0016483A" w:rsidP="0016483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contextualSpacing/>
              <w:jc w:val="center"/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tillium"/>
                <w:sz w:val="24"/>
                <w:szCs w:val="24"/>
                <w:lang w:eastAsia="pl-PL"/>
              </w:rPr>
            </w:pPr>
            <w:r w:rsidRPr="0016483A">
              <w:rPr>
                <w:rFonts w:eastAsia="Times New Roman" w:cs="Titillium"/>
                <w:sz w:val="24"/>
                <w:szCs w:val="24"/>
                <w:lang w:eastAsia="pl-PL"/>
              </w:rPr>
              <w:t>Oprawka typu Weldon JIS B 6339 AD, wymiary:</w:t>
            </w:r>
          </w:p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val="de-DE" w:eastAsia="de-DE"/>
              </w:rPr>
            </w:pPr>
            <w:r w:rsidRPr="0016483A">
              <w:rPr>
                <w:rFonts w:eastAsia="Times New Roman" w:cs="Titillium"/>
                <w:sz w:val="24"/>
                <w:szCs w:val="24"/>
                <w:lang w:eastAsia="pl-PL"/>
              </w:rPr>
              <w:t>SK50x8x63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val="de-DE" w:eastAsia="de-DE"/>
              </w:rPr>
            </w:pPr>
            <w:r w:rsidRPr="0016483A">
              <w:rPr>
                <w:rFonts w:eastAsia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val="de-DE" w:eastAsia="de-DE"/>
              </w:rPr>
            </w:pPr>
          </w:p>
        </w:tc>
      </w:tr>
      <w:tr w:rsidR="0016483A" w:rsidRPr="0016483A" w:rsidTr="0016483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483A" w:rsidRPr="0016483A" w:rsidRDefault="0016483A" w:rsidP="0016483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contextualSpacing/>
              <w:jc w:val="center"/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de-DE"/>
              </w:rPr>
            </w:pPr>
            <w:r w:rsidRPr="0016483A">
              <w:rPr>
                <w:rFonts w:eastAsia="Times New Roman" w:cs="Titillium"/>
                <w:sz w:val="24"/>
                <w:szCs w:val="24"/>
                <w:lang w:eastAsia="pl-PL"/>
              </w:rPr>
              <w:t>Oprawka do frezów Weldon MASBT 50x 8x160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val="de-DE" w:eastAsia="de-DE"/>
              </w:rPr>
            </w:pPr>
            <w:r w:rsidRPr="0016483A">
              <w:rPr>
                <w:rFonts w:eastAsia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val="de-DE" w:eastAsia="de-DE"/>
              </w:rPr>
            </w:pPr>
          </w:p>
        </w:tc>
      </w:tr>
      <w:tr w:rsidR="0016483A" w:rsidRPr="0016483A" w:rsidTr="0016483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483A" w:rsidRPr="0016483A" w:rsidRDefault="0016483A" w:rsidP="0016483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contextualSpacing/>
              <w:jc w:val="center"/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tillium"/>
                <w:sz w:val="24"/>
                <w:szCs w:val="24"/>
                <w:lang w:eastAsia="pl-PL"/>
              </w:rPr>
            </w:pPr>
            <w:r w:rsidRPr="0016483A">
              <w:rPr>
                <w:rFonts w:eastAsia="Times New Roman" w:cs="Titillium"/>
                <w:sz w:val="24"/>
                <w:szCs w:val="24"/>
                <w:lang w:eastAsia="pl-PL"/>
              </w:rPr>
              <w:t>Oprawka frezarska uniwersalna MAS-BT 50x32x100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16483A">
              <w:rPr>
                <w:rFonts w:eastAsia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val="de-DE" w:eastAsia="de-DE"/>
              </w:rPr>
            </w:pPr>
          </w:p>
        </w:tc>
      </w:tr>
      <w:tr w:rsidR="0016483A" w:rsidRPr="0016483A" w:rsidTr="0016483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483A" w:rsidRPr="0016483A" w:rsidRDefault="0016483A" w:rsidP="0016483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contextualSpacing/>
              <w:jc w:val="center"/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tillium"/>
                <w:sz w:val="24"/>
                <w:szCs w:val="24"/>
                <w:lang w:eastAsia="pl-PL"/>
              </w:rPr>
            </w:pPr>
            <w:r w:rsidRPr="0016483A">
              <w:rPr>
                <w:rFonts w:eastAsia="Times New Roman" w:cs="Titillium"/>
                <w:sz w:val="24"/>
                <w:szCs w:val="24"/>
                <w:lang w:eastAsia="pl-PL"/>
              </w:rPr>
              <w:t>Głowica frezarska 90º FUTURO D=40 mm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16483A">
              <w:rPr>
                <w:rFonts w:eastAsia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val="de-DE" w:eastAsia="de-DE"/>
              </w:rPr>
            </w:pPr>
          </w:p>
        </w:tc>
      </w:tr>
      <w:tr w:rsidR="0016483A" w:rsidRPr="0016483A" w:rsidTr="0016483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483A" w:rsidRPr="0016483A" w:rsidRDefault="0016483A" w:rsidP="0016483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contextualSpacing/>
              <w:jc w:val="center"/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tillium"/>
                <w:sz w:val="24"/>
                <w:szCs w:val="24"/>
                <w:lang w:eastAsia="pl-PL"/>
              </w:rPr>
            </w:pPr>
            <w:r w:rsidRPr="0016483A">
              <w:rPr>
                <w:rFonts w:eastAsia="Times New Roman" w:cs="Titillium"/>
                <w:sz w:val="24"/>
                <w:szCs w:val="24"/>
                <w:lang w:eastAsia="pl-PL"/>
              </w:rPr>
              <w:t>Płytki APKT 1604PDER T35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16483A">
              <w:rPr>
                <w:rFonts w:eastAsia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val="de-DE" w:eastAsia="de-DE"/>
              </w:rPr>
            </w:pPr>
          </w:p>
        </w:tc>
      </w:tr>
      <w:tr w:rsidR="0016483A" w:rsidRPr="0016483A" w:rsidTr="0016483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483A" w:rsidRPr="0016483A" w:rsidRDefault="0016483A" w:rsidP="0016483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contextualSpacing/>
              <w:jc w:val="center"/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tillium"/>
                <w:sz w:val="24"/>
                <w:szCs w:val="24"/>
                <w:lang w:eastAsia="pl-PL"/>
              </w:rPr>
            </w:pPr>
            <w:r w:rsidRPr="0016483A">
              <w:rPr>
                <w:rFonts w:eastAsia="Times New Roman" w:cs="Titillium"/>
                <w:sz w:val="24"/>
                <w:szCs w:val="24"/>
                <w:lang w:eastAsia="pl-PL"/>
              </w:rPr>
              <w:t>Oprawka do frezów nasadzanych z wpustem i pierścieniem zabierakowym JIS B 6339 AD Wymiary: SK50x16x70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16483A">
              <w:rPr>
                <w:rFonts w:eastAsia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val="de-DE" w:eastAsia="de-DE"/>
              </w:rPr>
            </w:pPr>
          </w:p>
        </w:tc>
      </w:tr>
      <w:tr w:rsidR="0016483A" w:rsidRPr="0016483A" w:rsidTr="0016483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483A" w:rsidRPr="0016483A" w:rsidRDefault="0016483A" w:rsidP="0016483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contextualSpacing/>
              <w:jc w:val="center"/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tillium"/>
                <w:sz w:val="24"/>
                <w:szCs w:val="24"/>
                <w:lang w:eastAsia="pl-PL"/>
              </w:rPr>
            </w:pPr>
            <w:r w:rsidRPr="0016483A">
              <w:rPr>
                <w:rFonts w:eastAsia="Times New Roman" w:cs="Titillium"/>
                <w:sz w:val="24"/>
                <w:szCs w:val="24"/>
                <w:lang w:eastAsia="pl-PL"/>
              </w:rPr>
              <w:t>Młotek bez odrzutowy PB 300 rozmiar 5 / 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16483A">
              <w:rPr>
                <w:rFonts w:eastAsia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val="de-DE" w:eastAsia="de-DE"/>
              </w:rPr>
            </w:pPr>
          </w:p>
        </w:tc>
      </w:tr>
      <w:tr w:rsidR="0016483A" w:rsidRPr="0016483A" w:rsidTr="0016483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483A" w:rsidRPr="0016483A" w:rsidRDefault="0016483A" w:rsidP="0016483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contextualSpacing/>
              <w:jc w:val="center"/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tillium"/>
                <w:sz w:val="24"/>
                <w:szCs w:val="24"/>
                <w:lang w:eastAsia="pl-PL"/>
              </w:rPr>
            </w:pPr>
            <w:r w:rsidRPr="0016483A">
              <w:rPr>
                <w:rFonts w:eastAsia="Times New Roman" w:cs="Titillium"/>
                <w:sz w:val="24"/>
                <w:szCs w:val="24"/>
                <w:lang w:eastAsia="pl-PL"/>
              </w:rPr>
              <w:t>Głowica wytaczarska WOHLHAUPTER PRIME BORE®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16483A">
              <w:rPr>
                <w:rFonts w:eastAsia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val="de-DE" w:eastAsia="de-DE"/>
              </w:rPr>
            </w:pPr>
          </w:p>
        </w:tc>
      </w:tr>
      <w:tr w:rsidR="0016483A" w:rsidRPr="0016483A" w:rsidTr="0016483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483A" w:rsidRPr="0016483A" w:rsidRDefault="0016483A" w:rsidP="0016483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contextualSpacing/>
              <w:jc w:val="center"/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tillium"/>
                <w:sz w:val="24"/>
                <w:szCs w:val="24"/>
                <w:lang w:eastAsia="pl-PL"/>
              </w:rPr>
            </w:pPr>
            <w:r w:rsidRPr="0016483A">
              <w:rPr>
                <w:rFonts w:eastAsia="Times New Roman" w:cs="Titillium"/>
                <w:sz w:val="24"/>
                <w:szCs w:val="24"/>
                <w:lang w:eastAsia="pl-PL"/>
              </w:rPr>
              <w:t>Oprawka do wytaczadła WOHLHAUPTER</w:t>
            </w:r>
          </w:p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tillium"/>
                <w:sz w:val="24"/>
                <w:szCs w:val="24"/>
                <w:lang w:eastAsia="pl-PL"/>
              </w:rPr>
            </w:pPr>
            <w:r w:rsidRPr="0016483A">
              <w:rPr>
                <w:rFonts w:eastAsia="Times New Roman" w:cs="Titillium"/>
                <w:sz w:val="24"/>
                <w:szCs w:val="24"/>
                <w:lang w:eastAsia="pl-PL"/>
              </w:rPr>
              <w:t>BT50 MVS63-36, x=75mm 327022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16483A">
              <w:rPr>
                <w:rFonts w:eastAsia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val="de-DE" w:eastAsia="de-DE"/>
              </w:rPr>
            </w:pPr>
          </w:p>
        </w:tc>
      </w:tr>
      <w:tr w:rsidR="0016483A" w:rsidRPr="0016483A" w:rsidTr="0016483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483A" w:rsidRPr="0016483A" w:rsidRDefault="0016483A" w:rsidP="0016483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contextualSpacing/>
              <w:jc w:val="center"/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tillium"/>
                <w:sz w:val="24"/>
                <w:szCs w:val="24"/>
                <w:lang w:eastAsia="pl-PL"/>
              </w:rPr>
            </w:pPr>
            <w:r w:rsidRPr="0016483A">
              <w:rPr>
                <w:rFonts w:eastAsia="Times New Roman" w:cs="Titillium"/>
                <w:sz w:val="24"/>
                <w:szCs w:val="24"/>
                <w:lang w:eastAsia="pl-PL"/>
              </w:rPr>
              <w:t>Szafa dwudrzwiowa do opraw narzędziowych Jotkel</w:t>
            </w:r>
          </w:p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tillium"/>
                <w:sz w:val="24"/>
                <w:szCs w:val="24"/>
                <w:lang w:eastAsia="pl-PL"/>
              </w:rPr>
            </w:pPr>
            <w:r w:rsidRPr="0016483A">
              <w:rPr>
                <w:rFonts w:eastAsia="Times New Roman" w:cs="Titillium"/>
                <w:sz w:val="24"/>
                <w:szCs w:val="24"/>
                <w:lang w:eastAsia="pl-PL"/>
              </w:rPr>
              <w:t xml:space="preserve">obudowa szafy RAL7035, drzwi szafy </w:t>
            </w:r>
            <w:r w:rsidRPr="0016483A">
              <w:rPr>
                <w:rFonts w:eastAsia="Times New Roman" w:cs="Calibri"/>
                <w:sz w:val="24"/>
                <w:szCs w:val="24"/>
                <w:lang w:eastAsia="pl-PL"/>
              </w:rPr>
              <w:t>RAL5012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16483A">
              <w:rPr>
                <w:rFonts w:eastAsia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val="de-DE" w:eastAsia="de-DE"/>
              </w:rPr>
            </w:pPr>
          </w:p>
        </w:tc>
      </w:tr>
      <w:tr w:rsidR="0016483A" w:rsidRPr="0016483A" w:rsidTr="0016483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483A" w:rsidRPr="0016483A" w:rsidRDefault="0016483A" w:rsidP="0016483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contextualSpacing/>
              <w:jc w:val="center"/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tillium"/>
                <w:sz w:val="24"/>
                <w:szCs w:val="24"/>
                <w:lang w:eastAsia="pl-PL"/>
              </w:rPr>
            </w:pPr>
            <w:r w:rsidRPr="0016483A">
              <w:rPr>
                <w:rFonts w:eastAsia="Times New Roman" w:cs="Titillium"/>
                <w:sz w:val="24"/>
                <w:szCs w:val="24"/>
                <w:lang w:eastAsia="pl-PL"/>
              </w:rPr>
              <w:t>Półka stała z gniazdami ISO 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16483A">
              <w:rPr>
                <w:rFonts w:eastAsia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val="de-DE" w:eastAsia="de-DE"/>
              </w:rPr>
            </w:pPr>
          </w:p>
        </w:tc>
      </w:tr>
      <w:tr w:rsidR="0016483A" w:rsidRPr="0016483A" w:rsidTr="0016483A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483A" w:rsidRPr="0016483A" w:rsidRDefault="0016483A" w:rsidP="0016483A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contextualSpacing/>
              <w:jc w:val="center"/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tillium"/>
                <w:sz w:val="24"/>
                <w:szCs w:val="24"/>
                <w:lang w:eastAsia="pl-PL"/>
              </w:rPr>
            </w:pPr>
            <w:r w:rsidRPr="0016483A">
              <w:rPr>
                <w:rFonts w:eastAsia="Times New Roman" w:cs="Titillium"/>
                <w:sz w:val="24"/>
                <w:szCs w:val="24"/>
                <w:lang w:eastAsia="pl-PL"/>
              </w:rPr>
              <w:t>Krzesło WEREK wysokość 925 – 1185 mm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16483A">
              <w:rPr>
                <w:rFonts w:eastAsia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83A" w:rsidRPr="0016483A" w:rsidRDefault="0016483A" w:rsidP="0016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val="de-DE" w:eastAsia="de-DE"/>
              </w:rPr>
            </w:pPr>
          </w:p>
        </w:tc>
      </w:tr>
    </w:tbl>
    <w:p w:rsidR="0016483A" w:rsidRPr="0016483A" w:rsidRDefault="0016483A" w:rsidP="0016483A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lang w:eastAsia="pl-PL"/>
        </w:rPr>
      </w:pPr>
    </w:p>
    <w:p w:rsidR="0016483A" w:rsidRPr="0016483A" w:rsidRDefault="0016483A" w:rsidP="0016483A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lang w:eastAsia="pl-PL"/>
        </w:rPr>
      </w:pPr>
    </w:p>
    <w:p w:rsidR="0016483A" w:rsidRPr="0016483A" w:rsidRDefault="0016483A" w:rsidP="0016483A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lang w:eastAsia="pl-PL"/>
        </w:rPr>
      </w:pPr>
    </w:p>
    <w:p w:rsidR="0016483A" w:rsidRPr="0016483A" w:rsidRDefault="0016483A" w:rsidP="0016483A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lang w:eastAsia="pl-PL"/>
        </w:rPr>
      </w:pPr>
    </w:p>
    <w:p w:rsidR="0016483A" w:rsidRPr="0016483A" w:rsidRDefault="0016483A" w:rsidP="0016483A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lang w:eastAsia="pl-PL"/>
        </w:rPr>
      </w:pPr>
    </w:p>
    <w:p w:rsidR="0016483A" w:rsidRPr="0016483A" w:rsidRDefault="0016483A" w:rsidP="0016483A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lang w:eastAsia="pl-PL"/>
        </w:rPr>
      </w:pPr>
    </w:p>
    <w:p w:rsidR="0016483A" w:rsidRPr="0016483A" w:rsidRDefault="0016483A" w:rsidP="0016483A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lang w:eastAsia="pl-PL"/>
        </w:rPr>
      </w:pPr>
    </w:p>
    <w:p w:rsidR="0016483A" w:rsidRPr="0016483A" w:rsidRDefault="0016483A" w:rsidP="0016483A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lang w:eastAsia="pl-PL"/>
        </w:rPr>
      </w:pPr>
    </w:p>
    <w:p w:rsidR="0016483A" w:rsidRPr="0016483A" w:rsidRDefault="0016483A" w:rsidP="0016483A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lang w:eastAsia="pl-PL"/>
        </w:rPr>
      </w:pPr>
    </w:p>
    <w:p w:rsidR="0016483A" w:rsidRPr="0016483A" w:rsidRDefault="0016483A" w:rsidP="0016483A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lang w:eastAsia="pl-PL"/>
        </w:rPr>
      </w:pPr>
    </w:p>
    <w:p w:rsidR="0016483A" w:rsidRPr="0016483A" w:rsidRDefault="0016483A" w:rsidP="0016483A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lang w:eastAsia="pl-PL"/>
        </w:rPr>
      </w:pPr>
    </w:p>
    <w:p w:rsidR="00930A12" w:rsidRDefault="0016483A" w:rsidP="0016483A">
      <w:pPr>
        <w:widowControl w:val="0"/>
        <w:pBdr>
          <w:top w:val="dotted" w:sz="8" w:space="1" w:color="auto"/>
        </w:pBdr>
        <w:autoSpaceDE w:val="0"/>
        <w:autoSpaceDN w:val="0"/>
        <w:adjustRightInd w:val="0"/>
        <w:spacing w:after="0" w:line="240" w:lineRule="auto"/>
        <w:ind w:left="3119"/>
        <w:jc w:val="both"/>
      </w:pPr>
      <w:r w:rsidRPr="0016483A">
        <w:rPr>
          <w:rFonts w:ascii="Arial" w:eastAsia="Times New Roman" w:hAnsi="Arial" w:cs="Arial"/>
          <w:i/>
          <w:sz w:val="18"/>
          <w:szCs w:val="18"/>
          <w:lang w:eastAsia="pl-PL"/>
        </w:rPr>
        <w:t>Dokument powinien być podpisany kwalifikowanym podpisem elektronicznym przez osoby upoważnione do reprezentowania Wykonawcy</w:t>
      </w:r>
    </w:p>
    <w:sectPr w:rsidR="00930A1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12F9" w:rsidRDefault="00E712F9" w:rsidP="0016483A">
      <w:pPr>
        <w:spacing w:after="0" w:line="240" w:lineRule="auto"/>
      </w:pPr>
      <w:r>
        <w:separator/>
      </w:r>
    </w:p>
  </w:endnote>
  <w:endnote w:type="continuationSeparator" w:id="0">
    <w:p w:rsidR="00E712F9" w:rsidRDefault="00E712F9" w:rsidP="00164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tillium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04BF" w:rsidRDefault="00E712F9" w:rsidP="006F7886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  \* MERGEFORMAT </w:instrText>
    </w:r>
    <w:r>
      <w:rPr>
        <w:rFonts w:ascii="Arial" w:hAnsi="Arial" w:cs="Arial"/>
        <w:sz w:val="20"/>
        <w:szCs w:val="20"/>
      </w:rPr>
      <w:fldChar w:fldCharType="separate"/>
    </w:r>
    <w:r w:rsidR="0016483A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SECTIONPAGES   \* MERGEFORMAT </w:instrText>
    </w:r>
    <w:r>
      <w:rPr>
        <w:rFonts w:ascii="Arial" w:hAnsi="Arial" w:cs="Arial"/>
        <w:sz w:val="20"/>
        <w:szCs w:val="20"/>
      </w:rPr>
      <w:fldChar w:fldCharType="separate"/>
    </w:r>
    <w:r w:rsidR="0016483A">
      <w:rPr>
        <w:rFonts w:ascii="Arial" w:hAnsi="Arial" w:cs="Arial"/>
        <w:noProof/>
        <w:sz w:val="20"/>
        <w:szCs w:val="20"/>
      </w:rPr>
      <w:t>4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12F9" w:rsidRDefault="00E712F9" w:rsidP="0016483A">
      <w:pPr>
        <w:spacing w:after="0" w:line="240" w:lineRule="auto"/>
      </w:pPr>
      <w:r>
        <w:separator/>
      </w:r>
    </w:p>
  </w:footnote>
  <w:footnote w:type="continuationSeparator" w:id="0">
    <w:p w:rsidR="00E712F9" w:rsidRDefault="00E712F9" w:rsidP="001648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83A" w:rsidRDefault="0016483A" w:rsidP="0016483A">
    <w:pPr>
      <w:pStyle w:val="Nagwek"/>
      <w:jc w:val="center"/>
      <w:rPr>
        <w:rFonts w:ascii="Arial" w:hAnsi="Arial" w:cs="Arial"/>
        <w:sz w:val="20"/>
      </w:rPr>
    </w:pPr>
    <w:r w:rsidRPr="00C94FC8">
      <w:rPr>
        <w:rFonts w:ascii="Arial" w:hAnsi="Arial" w:cs="Arial"/>
        <w:sz w:val="20"/>
      </w:rPr>
      <w:t xml:space="preserve">Specyfikacja istotnych warunków zamówienia, </w:t>
    </w:r>
    <w:r>
      <w:rPr>
        <w:rFonts w:ascii="Arial" w:hAnsi="Arial" w:cs="Arial"/>
        <w:sz w:val="20"/>
      </w:rPr>
      <w:t>numer referencyjny postępowania</w:t>
    </w:r>
    <w:r w:rsidRPr="00C94FC8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  <w:highlight w:val="white"/>
      </w:rPr>
      <w:t>NT/43/2019</w:t>
    </w:r>
  </w:p>
  <w:p w:rsidR="0016483A" w:rsidRDefault="0016483A" w:rsidP="0016483A">
    <w:pPr>
      <w:pStyle w:val="Nagwek"/>
      <w:jc w:val="right"/>
      <w:rPr>
        <w:rFonts w:ascii="Arial" w:hAnsi="Arial" w:cs="Arial"/>
        <w:b/>
        <w:sz w:val="20"/>
      </w:rPr>
    </w:pPr>
    <w:r w:rsidRPr="00840833">
      <w:rPr>
        <w:rFonts w:ascii="Arial" w:hAnsi="Arial" w:cs="Arial"/>
        <w:b/>
        <w:sz w:val="20"/>
      </w:rPr>
      <w:t xml:space="preserve">Załącznik nr </w:t>
    </w:r>
    <w:r>
      <w:rPr>
        <w:rFonts w:ascii="Arial" w:hAnsi="Arial" w:cs="Arial"/>
        <w:b/>
        <w:sz w:val="20"/>
      </w:rPr>
      <w:t>7</w:t>
    </w:r>
  </w:p>
  <w:p w:rsidR="0016483A" w:rsidRDefault="0016483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931578"/>
    <w:multiLevelType w:val="hybridMultilevel"/>
    <w:tmpl w:val="848A3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AB2119"/>
    <w:multiLevelType w:val="hybridMultilevel"/>
    <w:tmpl w:val="E09675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83A"/>
    <w:rsid w:val="0016483A"/>
    <w:rsid w:val="00930A12"/>
    <w:rsid w:val="00D3548B"/>
    <w:rsid w:val="00E71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FEEA81-32C7-4F71-9F26-74B55956A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648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483A"/>
  </w:style>
  <w:style w:type="paragraph" w:styleId="Stopka">
    <w:name w:val="footer"/>
    <w:basedOn w:val="Normalny"/>
    <w:link w:val="StopkaZnak"/>
    <w:uiPriority w:val="99"/>
    <w:rsid w:val="001648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6483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1648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542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1</cp:revision>
  <dcterms:created xsi:type="dcterms:W3CDTF">2019-11-04T09:14:00Z</dcterms:created>
  <dcterms:modified xsi:type="dcterms:W3CDTF">2019-11-04T09:22:00Z</dcterms:modified>
</cp:coreProperties>
</file>